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6F5" w:rsidRPr="00B40E30" w:rsidRDefault="000056F5" w:rsidP="000056F5">
      <w:pPr>
        <w:spacing w:after="0"/>
        <w:jc w:val="both"/>
        <w:rPr>
          <w:rFonts w:ascii="Arial" w:hAnsi="Arial" w:cs="Arial"/>
        </w:rPr>
      </w:pPr>
      <w:r w:rsidRPr="00B40E30">
        <w:rPr>
          <w:rFonts w:ascii="Arial" w:hAnsi="Arial" w:cs="Arial"/>
          <w:noProof/>
          <w:lang w:val="es-ES" w:eastAsia="es-ES"/>
        </w:rPr>
        <w:drawing>
          <wp:anchor distT="0" distB="0" distL="114300" distR="114300" simplePos="0" relativeHeight="251689984" behindDoc="1" locked="0" layoutInCell="1" allowOverlap="1">
            <wp:simplePos x="0" y="0"/>
            <wp:positionH relativeFrom="column">
              <wp:posOffset>1311275</wp:posOffset>
            </wp:positionH>
            <wp:positionV relativeFrom="paragraph">
              <wp:posOffset>158115</wp:posOffset>
            </wp:positionV>
            <wp:extent cx="2748280" cy="815340"/>
            <wp:effectExtent l="19050" t="0" r="0" b="0"/>
            <wp:wrapNone/>
            <wp:docPr id="11"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8" cstate="print"/>
                    <a:srcRect/>
                    <a:stretch>
                      <a:fillRect/>
                    </a:stretch>
                  </pic:blipFill>
                  <pic:spPr bwMode="auto">
                    <a:xfrm>
                      <a:off x="0" y="0"/>
                      <a:ext cx="2748280" cy="815340"/>
                    </a:xfrm>
                    <a:prstGeom prst="rect">
                      <a:avLst/>
                    </a:prstGeom>
                    <a:noFill/>
                    <a:ln w="9525">
                      <a:noFill/>
                      <a:miter lim="800000"/>
                      <a:headEnd/>
                      <a:tailEnd/>
                    </a:ln>
                  </pic:spPr>
                </pic:pic>
              </a:graphicData>
            </a:graphic>
          </wp:anchor>
        </w:drawing>
      </w:r>
    </w:p>
    <w:p w:rsidR="000056F5" w:rsidRPr="00B40E30" w:rsidRDefault="000056F5" w:rsidP="000056F5">
      <w:pPr>
        <w:spacing w:after="0"/>
        <w:jc w:val="both"/>
        <w:rPr>
          <w:rFonts w:ascii="Arial" w:hAnsi="Arial" w:cs="Arial"/>
        </w:rPr>
      </w:pPr>
    </w:p>
    <w:p w:rsidR="000056F5" w:rsidRPr="00B40E30" w:rsidRDefault="000056F5" w:rsidP="000056F5">
      <w:pPr>
        <w:spacing w:after="0"/>
        <w:ind w:left="284" w:hanging="426"/>
        <w:jc w:val="both"/>
        <w:rPr>
          <w:rFonts w:ascii="Arial" w:hAnsi="Arial" w:cs="Arial"/>
          <w:b/>
        </w:rPr>
      </w:pPr>
    </w:p>
    <w:p w:rsidR="000056F5" w:rsidRPr="00B40E30" w:rsidRDefault="000056F5" w:rsidP="000056F5">
      <w:pPr>
        <w:jc w:val="both"/>
        <w:rPr>
          <w:rFonts w:ascii="Arial" w:hAnsi="Arial" w:cs="Arial"/>
          <w:b/>
        </w:rPr>
      </w:pPr>
    </w:p>
    <w:p w:rsidR="000056F5" w:rsidRDefault="000056F5" w:rsidP="000056F5">
      <w:pPr>
        <w:ind w:left="284"/>
        <w:jc w:val="center"/>
        <w:rPr>
          <w:rFonts w:ascii="Arial" w:hAnsi="Arial" w:cs="Arial"/>
          <w:b/>
        </w:rPr>
      </w:pPr>
    </w:p>
    <w:p w:rsidR="000056F5" w:rsidRPr="00B40E30" w:rsidRDefault="000056F5" w:rsidP="000056F5">
      <w:pPr>
        <w:ind w:left="284"/>
        <w:jc w:val="center"/>
        <w:rPr>
          <w:rFonts w:ascii="Arial" w:hAnsi="Arial" w:cs="Arial"/>
          <w:b/>
        </w:rPr>
      </w:pPr>
      <w:r w:rsidRPr="00B40E30">
        <w:rPr>
          <w:rFonts w:ascii="Arial" w:hAnsi="Arial" w:cs="Arial"/>
          <w:b/>
        </w:rPr>
        <w:t>INSTITUTO NACIONAL DE ESTADÍSTICA Y CENSOS (INEC)</w:t>
      </w:r>
    </w:p>
    <w:p w:rsidR="000056F5" w:rsidRPr="00B40E30" w:rsidRDefault="000056F5" w:rsidP="000056F5">
      <w:pPr>
        <w:ind w:left="284"/>
        <w:jc w:val="center"/>
        <w:rPr>
          <w:rFonts w:ascii="Arial" w:hAnsi="Arial" w:cs="Arial"/>
          <w:b/>
        </w:rPr>
      </w:pPr>
      <w:r>
        <w:rPr>
          <w:rFonts w:ascii="Arial" w:hAnsi="Arial" w:cs="Arial"/>
          <w:b/>
        </w:rPr>
        <w:t>DIRECCIÒ</w:t>
      </w:r>
      <w:r w:rsidRPr="00B40E30">
        <w:rPr>
          <w:rFonts w:ascii="Arial" w:hAnsi="Arial" w:cs="Arial"/>
          <w:b/>
        </w:rPr>
        <w:t>N DE NORMATIVAS Y</w:t>
      </w:r>
      <w:r>
        <w:rPr>
          <w:rFonts w:ascii="Arial" w:hAnsi="Arial" w:cs="Arial"/>
          <w:b/>
        </w:rPr>
        <w:t xml:space="preserve"> METODOLOGÍAS DEL SISTEMA ESTADÌ</w:t>
      </w:r>
      <w:r w:rsidRPr="00B40E30">
        <w:rPr>
          <w:rFonts w:ascii="Arial" w:hAnsi="Arial" w:cs="Arial"/>
          <w:b/>
        </w:rPr>
        <w:t>STICO NACIONAL</w:t>
      </w:r>
    </w:p>
    <w:p w:rsidR="000056F5" w:rsidRPr="00B40E30" w:rsidRDefault="000056F5" w:rsidP="000056F5">
      <w:pPr>
        <w:ind w:left="284"/>
        <w:jc w:val="center"/>
        <w:rPr>
          <w:rFonts w:ascii="Arial" w:hAnsi="Arial" w:cs="Arial"/>
          <w:b/>
        </w:rPr>
      </w:pPr>
      <w:r w:rsidRPr="00B40E30">
        <w:rPr>
          <w:rFonts w:ascii="Arial" w:hAnsi="Arial" w:cs="Arial"/>
          <w:b/>
        </w:rPr>
        <w:t>UNIDAD DE INVESTIGACIÓN Y DESARROLLO ESTADÍSTICO</w:t>
      </w:r>
    </w:p>
    <w:p w:rsidR="000056F5" w:rsidRPr="00B40E30" w:rsidRDefault="000056F5" w:rsidP="000056F5">
      <w:pPr>
        <w:spacing w:after="0"/>
        <w:ind w:left="284" w:hanging="426"/>
        <w:jc w:val="both"/>
        <w:rPr>
          <w:rFonts w:ascii="Arial" w:hAnsi="Arial" w:cs="Arial"/>
          <w:b/>
        </w:rPr>
      </w:pPr>
    </w:p>
    <w:p w:rsidR="000056F5" w:rsidRPr="00B40E30" w:rsidRDefault="000056F5" w:rsidP="000056F5">
      <w:pPr>
        <w:spacing w:after="0"/>
        <w:jc w:val="both"/>
        <w:rPr>
          <w:rFonts w:ascii="Arial" w:hAnsi="Arial" w:cs="Arial"/>
          <w:b/>
        </w:rPr>
      </w:pPr>
    </w:p>
    <w:p w:rsidR="000056F5" w:rsidRPr="00B40E30" w:rsidRDefault="000056F5" w:rsidP="000056F5">
      <w:pPr>
        <w:spacing w:after="0"/>
        <w:jc w:val="center"/>
        <w:rPr>
          <w:rFonts w:ascii="Arial" w:hAnsi="Arial" w:cs="Arial"/>
          <w:b/>
          <w:sz w:val="32"/>
          <w:szCs w:val="32"/>
        </w:rPr>
      </w:pPr>
      <w:r w:rsidRPr="00B40E30">
        <w:rPr>
          <w:rFonts w:ascii="Arial" w:hAnsi="Arial" w:cs="Arial"/>
          <w:b/>
          <w:sz w:val="32"/>
          <w:szCs w:val="32"/>
        </w:rPr>
        <w:t>ESTÁNDARES DE METADATOS</w:t>
      </w:r>
    </w:p>
    <w:p w:rsidR="000056F5" w:rsidRPr="00B40E30" w:rsidRDefault="000056F5" w:rsidP="000056F5">
      <w:pPr>
        <w:spacing w:after="0"/>
        <w:jc w:val="center"/>
        <w:rPr>
          <w:rFonts w:ascii="Arial" w:hAnsi="Arial" w:cs="Arial"/>
          <w:b/>
          <w:sz w:val="32"/>
          <w:szCs w:val="32"/>
        </w:rPr>
      </w:pPr>
      <w:r w:rsidRPr="00B40E30">
        <w:rPr>
          <w:rFonts w:ascii="Arial" w:hAnsi="Arial" w:cs="Arial"/>
          <w:b/>
          <w:sz w:val="32"/>
          <w:szCs w:val="32"/>
        </w:rPr>
        <w:t>Y EL PROCESO DE PRODUCCIÓN ESTADÌSTICA</w:t>
      </w:r>
    </w:p>
    <w:p w:rsidR="000056F5" w:rsidRPr="00B40E30" w:rsidRDefault="000056F5" w:rsidP="000056F5">
      <w:pPr>
        <w:spacing w:after="0"/>
        <w:jc w:val="center"/>
        <w:rPr>
          <w:rFonts w:ascii="Arial" w:hAnsi="Arial" w:cs="Arial"/>
          <w:b/>
          <w:sz w:val="32"/>
          <w:szCs w:val="32"/>
        </w:rPr>
      </w:pPr>
      <w:r w:rsidRPr="00B40E30">
        <w:rPr>
          <w:rFonts w:ascii="Arial" w:hAnsi="Arial" w:cs="Arial"/>
          <w:b/>
          <w:sz w:val="32"/>
          <w:szCs w:val="32"/>
        </w:rPr>
        <w:t>EN EL INEC</w:t>
      </w:r>
    </w:p>
    <w:p w:rsidR="000056F5" w:rsidRPr="00B40E30" w:rsidRDefault="000056F5" w:rsidP="000056F5">
      <w:pPr>
        <w:spacing w:after="0"/>
        <w:jc w:val="center"/>
        <w:rPr>
          <w:rFonts w:ascii="Arial" w:hAnsi="Arial" w:cs="Arial"/>
          <w:b/>
          <w:sz w:val="32"/>
          <w:szCs w:val="32"/>
        </w:rPr>
      </w:pPr>
    </w:p>
    <w:p w:rsidR="000056F5" w:rsidRDefault="000056F5" w:rsidP="000056F5">
      <w:pPr>
        <w:spacing w:after="0"/>
        <w:ind w:left="284" w:hanging="426"/>
        <w:jc w:val="center"/>
        <w:rPr>
          <w:rFonts w:ascii="Arial" w:hAnsi="Arial" w:cs="Arial"/>
          <w:b/>
          <w:sz w:val="44"/>
          <w:szCs w:val="44"/>
        </w:rPr>
      </w:pPr>
    </w:p>
    <w:p w:rsidR="00A475E7" w:rsidRDefault="00A475E7" w:rsidP="000056F5">
      <w:pPr>
        <w:spacing w:after="0"/>
        <w:ind w:left="284" w:hanging="426"/>
        <w:jc w:val="center"/>
        <w:rPr>
          <w:rFonts w:ascii="Arial" w:hAnsi="Arial" w:cs="Arial"/>
          <w:b/>
          <w:sz w:val="44"/>
          <w:szCs w:val="44"/>
        </w:rPr>
      </w:pPr>
    </w:p>
    <w:p w:rsidR="000056F5" w:rsidRPr="00B40E30" w:rsidRDefault="000056F5" w:rsidP="000056F5">
      <w:pPr>
        <w:spacing w:after="0"/>
        <w:ind w:left="284" w:hanging="426"/>
        <w:jc w:val="center"/>
        <w:rPr>
          <w:rFonts w:ascii="Arial" w:hAnsi="Arial" w:cs="Arial"/>
          <w:b/>
          <w:sz w:val="44"/>
          <w:szCs w:val="44"/>
        </w:rPr>
      </w:pPr>
      <w:r>
        <w:rPr>
          <w:rFonts w:ascii="Arial" w:hAnsi="Arial" w:cs="Arial"/>
          <w:b/>
          <w:sz w:val="44"/>
          <w:szCs w:val="44"/>
        </w:rPr>
        <w:t>GUÍA DE NAVEGACIÓN</w:t>
      </w:r>
    </w:p>
    <w:p w:rsidR="000056F5" w:rsidRDefault="000056F5" w:rsidP="000056F5">
      <w:pPr>
        <w:spacing w:after="0"/>
        <w:ind w:left="284" w:hanging="426"/>
        <w:jc w:val="center"/>
        <w:rPr>
          <w:rFonts w:ascii="Arial" w:hAnsi="Arial" w:cs="Arial"/>
          <w:b/>
          <w:sz w:val="44"/>
          <w:szCs w:val="44"/>
        </w:rPr>
      </w:pPr>
    </w:p>
    <w:p w:rsidR="000056F5" w:rsidRPr="00B40E30" w:rsidRDefault="000056F5" w:rsidP="000056F5">
      <w:pPr>
        <w:spacing w:after="0"/>
        <w:ind w:left="284" w:hanging="426"/>
        <w:jc w:val="center"/>
        <w:rPr>
          <w:rFonts w:ascii="Arial" w:hAnsi="Arial" w:cs="Arial"/>
          <w:b/>
          <w:sz w:val="44"/>
          <w:szCs w:val="44"/>
        </w:rPr>
      </w:pPr>
      <w:r w:rsidRPr="00B40E30">
        <w:rPr>
          <w:rFonts w:ascii="Arial" w:hAnsi="Arial" w:cs="Arial"/>
          <w:b/>
          <w:sz w:val="44"/>
          <w:szCs w:val="44"/>
        </w:rPr>
        <w:t>ARCHIVO NACIONAL DE DATOS</w:t>
      </w:r>
    </w:p>
    <w:p w:rsidR="000056F5" w:rsidRDefault="000056F5" w:rsidP="000056F5">
      <w:pPr>
        <w:spacing w:after="0"/>
        <w:ind w:left="284" w:hanging="426"/>
        <w:jc w:val="center"/>
        <w:rPr>
          <w:rFonts w:ascii="Arial" w:hAnsi="Arial" w:cs="Arial"/>
          <w:b/>
          <w:sz w:val="44"/>
          <w:szCs w:val="44"/>
        </w:rPr>
      </w:pPr>
    </w:p>
    <w:p w:rsidR="000056F5" w:rsidRPr="00B40E30" w:rsidRDefault="000056F5" w:rsidP="000056F5">
      <w:pPr>
        <w:spacing w:after="0"/>
        <w:ind w:left="284" w:hanging="426"/>
        <w:jc w:val="center"/>
        <w:rPr>
          <w:rFonts w:ascii="Arial" w:hAnsi="Arial" w:cs="Arial"/>
          <w:b/>
          <w:sz w:val="44"/>
          <w:szCs w:val="44"/>
        </w:rPr>
      </w:pPr>
      <w:r w:rsidRPr="00B40E30">
        <w:rPr>
          <w:rFonts w:ascii="Arial" w:hAnsi="Arial" w:cs="Arial"/>
          <w:b/>
          <w:sz w:val="44"/>
          <w:szCs w:val="44"/>
        </w:rPr>
        <w:t>(ANDA)</w:t>
      </w:r>
    </w:p>
    <w:p w:rsidR="000056F5" w:rsidRPr="005244CB" w:rsidRDefault="000056F5" w:rsidP="000056F5">
      <w:pPr>
        <w:spacing w:after="0"/>
        <w:ind w:left="284" w:hanging="426"/>
        <w:jc w:val="center"/>
        <w:rPr>
          <w:rFonts w:ascii="Arial" w:hAnsi="Arial" w:cs="Arial"/>
          <w:b/>
        </w:rPr>
      </w:pPr>
    </w:p>
    <w:p w:rsidR="000056F5" w:rsidRPr="00E64B24" w:rsidRDefault="000056F5" w:rsidP="000056F5">
      <w:pPr>
        <w:spacing w:after="0"/>
        <w:ind w:left="284" w:hanging="426"/>
        <w:jc w:val="center"/>
        <w:rPr>
          <w:rFonts w:ascii="Arial" w:hAnsi="Arial" w:cs="Arial"/>
          <w:b/>
        </w:rPr>
      </w:pPr>
    </w:p>
    <w:p w:rsidR="000056F5" w:rsidRDefault="000056F5" w:rsidP="000056F5">
      <w:pPr>
        <w:spacing w:after="0"/>
        <w:ind w:left="284" w:hanging="426"/>
        <w:jc w:val="center"/>
        <w:rPr>
          <w:rFonts w:ascii="Arial" w:hAnsi="Arial" w:cs="Arial"/>
          <w:b/>
        </w:rPr>
      </w:pPr>
    </w:p>
    <w:p w:rsidR="000056F5" w:rsidRDefault="000056F5" w:rsidP="000056F5">
      <w:pPr>
        <w:spacing w:after="0"/>
        <w:ind w:left="284" w:hanging="426"/>
        <w:jc w:val="center"/>
        <w:rPr>
          <w:rFonts w:ascii="Arial" w:hAnsi="Arial" w:cs="Arial"/>
          <w:b/>
        </w:rPr>
      </w:pPr>
    </w:p>
    <w:p w:rsidR="000056F5" w:rsidRPr="0003405F" w:rsidRDefault="000056F5" w:rsidP="000056F5">
      <w:pPr>
        <w:spacing w:after="0"/>
        <w:ind w:left="284" w:hanging="426"/>
        <w:jc w:val="center"/>
        <w:rPr>
          <w:rFonts w:ascii="Arial" w:hAnsi="Arial" w:cs="Arial"/>
          <w:b/>
          <w:lang w:val="en-US"/>
        </w:rPr>
      </w:pPr>
      <w:r w:rsidRPr="0003405F">
        <w:rPr>
          <w:rFonts w:ascii="Arial" w:hAnsi="Arial" w:cs="Arial"/>
          <w:b/>
          <w:lang w:val="en-US"/>
        </w:rPr>
        <w:t>DOCUMENTATION INITIATIVE (DDI) Y</w:t>
      </w:r>
    </w:p>
    <w:p w:rsidR="000056F5" w:rsidRDefault="000056F5" w:rsidP="000056F5">
      <w:pPr>
        <w:spacing w:after="0"/>
        <w:ind w:left="284" w:hanging="426"/>
        <w:jc w:val="center"/>
        <w:rPr>
          <w:rFonts w:ascii="Arial" w:hAnsi="Arial" w:cs="Arial"/>
          <w:b/>
          <w:lang w:val="en-US"/>
        </w:rPr>
      </w:pPr>
      <w:r w:rsidRPr="0003405F">
        <w:rPr>
          <w:rFonts w:ascii="Arial" w:hAnsi="Arial" w:cs="Arial"/>
          <w:b/>
          <w:lang w:val="en-US"/>
        </w:rPr>
        <w:t>DUBLIN CORE (DC)</w:t>
      </w:r>
    </w:p>
    <w:p w:rsidR="000056F5" w:rsidRDefault="000056F5" w:rsidP="000056F5">
      <w:pPr>
        <w:spacing w:after="0"/>
        <w:ind w:left="284" w:hanging="426"/>
        <w:jc w:val="center"/>
        <w:rPr>
          <w:rFonts w:ascii="Arial" w:hAnsi="Arial" w:cs="Arial"/>
          <w:b/>
          <w:lang w:val="en-US"/>
        </w:rPr>
      </w:pPr>
    </w:p>
    <w:p w:rsidR="000056F5" w:rsidRPr="00DA1D61" w:rsidRDefault="000056F5" w:rsidP="000056F5">
      <w:pPr>
        <w:spacing w:after="0"/>
        <w:ind w:left="284" w:hanging="426"/>
        <w:jc w:val="center"/>
        <w:rPr>
          <w:rFonts w:ascii="Arial" w:hAnsi="Arial" w:cs="Arial"/>
          <w:b/>
        </w:rPr>
      </w:pPr>
      <w:r w:rsidRPr="00DA1D61">
        <w:rPr>
          <w:rFonts w:ascii="Arial" w:hAnsi="Arial" w:cs="Arial"/>
          <w:b/>
        </w:rPr>
        <w:t>Versión 1.1</w:t>
      </w:r>
    </w:p>
    <w:p w:rsidR="004814A7" w:rsidRDefault="004814A7" w:rsidP="005915A4">
      <w:pPr>
        <w:pStyle w:val="Ttulo1"/>
        <w:jc w:val="center"/>
      </w:pPr>
      <w:bookmarkStart w:id="0" w:name="_Qué_contiene_el"/>
      <w:bookmarkEnd w:id="0"/>
    </w:p>
    <w:p w:rsidR="004814A7" w:rsidRPr="004814A7" w:rsidRDefault="004814A7" w:rsidP="004814A7">
      <w:pPr>
        <w:jc w:val="center"/>
        <w:rPr>
          <w:b/>
        </w:rPr>
      </w:pPr>
      <w:r w:rsidRPr="004814A7">
        <w:rPr>
          <w:b/>
        </w:rPr>
        <w:t>ÍNDICE</w:t>
      </w:r>
    </w:p>
    <w:p w:rsidR="004814A7" w:rsidRPr="004814A7" w:rsidRDefault="004814A7" w:rsidP="004814A7"/>
    <w:p w:rsidR="004814A7" w:rsidRDefault="004814A7">
      <w:pPr>
        <w:pStyle w:val="TDC1"/>
        <w:tabs>
          <w:tab w:val="right" w:leader="dot" w:pos="8828"/>
        </w:tabs>
        <w:rPr>
          <w:noProof/>
        </w:rPr>
      </w:pPr>
      <w:r>
        <w:fldChar w:fldCharType="begin"/>
      </w:r>
      <w:r>
        <w:instrText xml:space="preserve"> TOC \o "1-3" \h \z \u </w:instrText>
      </w:r>
      <w:r>
        <w:fldChar w:fldCharType="separate"/>
      </w:r>
      <w:hyperlink w:anchor="_Toc357497261" w:history="1">
        <w:r w:rsidRPr="00EF0206">
          <w:rPr>
            <w:rStyle w:val="Hipervnculo"/>
            <w:noProof/>
          </w:rPr>
          <w:t>Qué contiene el ANDA?</w:t>
        </w:r>
        <w:r>
          <w:rPr>
            <w:noProof/>
            <w:webHidden/>
          </w:rPr>
          <w:tab/>
        </w:r>
        <w:r>
          <w:rPr>
            <w:noProof/>
            <w:webHidden/>
          </w:rPr>
          <w:fldChar w:fldCharType="begin"/>
        </w:r>
        <w:r>
          <w:rPr>
            <w:noProof/>
            <w:webHidden/>
          </w:rPr>
          <w:instrText xml:space="preserve"> PAGEREF _Toc357497261 \h </w:instrText>
        </w:r>
        <w:r>
          <w:rPr>
            <w:noProof/>
            <w:webHidden/>
          </w:rPr>
        </w:r>
        <w:r>
          <w:rPr>
            <w:noProof/>
            <w:webHidden/>
          </w:rPr>
          <w:fldChar w:fldCharType="separate"/>
        </w:r>
        <w:r>
          <w:rPr>
            <w:noProof/>
            <w:webHidden/>
          </w:rPr>
          <w:t>3</w:t>
        </w:r>
        <w:r>
          <w:rPr>
            <w:noProof/>
            <w:webHidden/>
          </w:rPr>
          <w:fldChar w:fldCharType="end"/>
        </w:r>
      </w:hyperlink>
    </w:p>
    <w:p w:rsidR="004814A7" w:rsidRDefault="004814A7">
      <w:pPr>
        <w:pStyle w:val="TDC1"/>
        <w:tabs>
          <w:tab w:val="left" w:pos="440"/>
          <w:tab w:val="right" w:leader="dot" w:pos="8828"/>
        </w:tabs>
        <w:rPr>
          <w:noProof/>
        </w:rPr>
      </w:pPr>
      <w:hyperlink w:anchor="_Toc357497262" w:history="1">
        <w:r w:rsidRPr="00EF0206">
          <w:rPr>
            <w:rStyle w:val="Hipervnculo"/>
            <w:noProof/>
          </w:rPr>
          <w:t>I.</w:t>
        </w:r>
        <w:r>
          <w:rPr>
            <w:noProof/>
          </w:rPr>
          <w:tab/>
        </w:r>
        <w:r w:rsidRPr="00EF0206">
          <w:rPr>
            <w:rStyle w:val="Hipervnculo"/>
            <w:noProof/>
          </w:rPr>
          <w:t>Página principal y menús de navegación</w:t>
        </w:r>
        <w:r>
          <w:rPr>
            <w:noProof/>
            <w:webHidden/>
          </w:rPr>
          <w:tab/>
        </w:r>
        <w:r>
          <w:rPr>
            <w:noProof/>
            <w:webHidden/>
          </w:rPr>
          <w:fldChar w:fldCharType="begin"/>
        </w:r>
        <w:r>
          <w:rPr>
            <w:noProof/>
            <w:webHidden/>
          </w:rPr>
          <w:instrText xml:space="preserve"> PAGEREF _Toc357497262 \h </w:instrText>
        </w:r>
        <w:r>
          <w:rPr>
            <w:noProof/>
            <w:webHidden/>
          </w:rPr>
        </w:r>
        <w:r>
          <w:rPr>
            <w:noProof/>
            <w:webHidden/>
          </w:rPr>
          <w:fldChar w:fldCharType="separate"/>
        </w:r>
        <w:r>
          <w:rPr>
            <w:noProof/>
            <w:webHidden/>
          </w:rPr>
          <w:t>4</w:t>
        </w:r>
        <w:r>
          <w:rPr>
            <w:noProof/>
            <w:webHidden/>
          </w:rPr>
          <w:fldChar w:fldCharType="end"/>
        </w:r>
      </w:hyperlink>
    </w:p>
    <w:p w:rsidR="004814A7" w:rsidRDefault="004814A7">
      <w:pPr>
        <w:pStyle w:val="TDC2"/>
        <w:tabs>
          <w:tab w:val="right" w:leader="dot" w:pos="8828"/>
        </w:tabs>
        <w:rPr>
          <w:noProof/>
        </w:rPr>
      </w:pPr>
      <w:hyperlink w:anchor="_Toc357497263" w:history="1">
        <w:r w:rsidRPr="00EF0206">
          <w:rPr>
            <w:rStyle w:val="Hipervnculo"/>
            <w:noProof/>
          </w:rPr>
          <w:t>1.1.- Menús de navegación</w:t>
        </w:r>
        <w:r>
          <w:rPr>
            <w:noProof/>
            <w:webHidden/>
          </w:rPr>
          <w:tab/>
        </w:r>
        <w:r>
          <w:rPr>
            <w:noProof/>
            <w:webHidden/>
          </w:rPr>
          <w:fldChar w:fldCharType="begin"/>
        </w:r>
        <w:r>
          <w:rPr>
            <w:noProof/>
            <w:webHidden/>
          </w:rPr>
          <w:instrText xml:space="preserve"> PAGEREF _Toc357497263 \h </w:instrText>
        </w:r>
        <w:r>
          <w:rPr>
            <w:noProof/>
            <w:webHidden/>
          </w:rPr>
        </w:r>
        <w:r>
          <w:rPr>
            <w:noProof/>
            <w:webHidden/>
          </w:rPr>
          <w:fldChar w:fldCharType="separate"/>
        </w:r>
        <w:r>
          <w:rPr>
            <w:noProof/>
            <w:webHidden/>
          </w:rPr>
          <w:t>5</w:t>
        </w:r>
        <w:r>
          <w:rPr>
            <w:noProof/>
            <w:webHidden/>
          </w:rPr>
          <w:fldChar w:fldCharType="end"/>
        </w:r>
      </w:hyperlink>
    </w:p>
    <w:p w:rsidR="004814A7" w:rsidRDefault="004814A7">
      <w:pPr>
        <w:pStyle w:val="TDC2"/>
        <w:tabs>
          <w:tab w:val="right" w:leader="dot" w:pos="8828"/>
        </w:tabs>
        <w:rPr>
          <w:noProof/>
        </w:rPr>
      </w:pPr>
      <w:hyperlink w:anchor="_Toc357497264" w:history="1">
        <w:r w:rsidRPr="00EF0206">
          <w:rPr>
            <w:rStyle w:val="Hipervnculo"/>
            <w:noProof/>
          </w:rPr>
          <w:t>Qué es el ANDA</w:t>
        </w:r>
        <w:r>
          <w:rPr>
            <w:noProof/>
            <w:webHidden/>
          </w:rPr>
          <w:tab/>
        </w:r>
        <w:r>
          <w:rPr>
            <w:noProof/>
            <w:webHidden/>
          </w:rPr>
          <w:fldChar w:fldCharType="begin"/>
        </w:r>
        <w:r>
          <w:rPr>
            <w:noProof/>
            <w:webHidden/>
          </w:rPr>
          <w:instrText xml:space="preserve"> PAGEREF _Toc357497264 \h </w:instrText>
        </w:r>
        <w:r>
          <w:rPr>
            <w:noProof/>
            <w:webHidden/>
          </w:rPr>
        </w:r>
        <w:r>
          <w:rPr>
            <w:noProof/>
            <w:webHidden/>
          </w:rPr>
          <w:fldChar w:fldCharType="separate"/>
        </w:r>
        <w:r>
          <w:rPr>
            <w:noProof/>
            <w:webHidden/>
          </w:rPr>
          <w:t>5</w:t>
        </w:r>
        <w:r>
          <w:rPr>
            <w:noProof/>
            <w:webHidden/>
          </w:rPr>
          <w:fldChar w:fldCharType="end"/>
        </w:r>
      </w:hyperlink>
    </w:p>
    <w:p w:rsidR="004814A7" w:rsidRDefault="004814A7">
      <w:pPr>
        <w:pStyle w:val="TDC2"/>
        <w:tabs>
          <w:tab w:val="right" w:leader="dot" w:pos="8828"/>
        </w:tabs>
        <w:rPr>
          <w:noProof/>
        </w:rPr>
      </w:pPr>
      <w:hyperlink w:anchor="_Toc357497265" w:history="1">
        <w:r w:rsidRPr="00EF0206">
          <w:rPr>
            <w:rStyle w:val="Hipervnculo"/>
            <w:noProof/>
          </w:rPr>
          <w:t>Qué contiene el ANDA</w:t>
        </w:r>
        <w:r>
          <w:rPr>
            <w:noProof/>
            <w:webHidden/>
          </w:rPr>
          <w:tab/>
        </w:r>
        <w:r>
          <w:rPr>
            <w:noProof/>
            <w:webHidden/>
          </w:rPr>
          <w:fldChar w:fldCharType="begin"/>
        </w:r>
        <w:r>
          <w:rPr>
            <w:noProof/>
            <w:webHidden/>
          </w:rPr>
          <w:instrText xml:space="preserve"> PAGEREF _Toc357497265 \h </w:instrText>
        </w:r>
        <w:r>
          <w:rPr>
            <w:noProof/>
            <w:webHidden/>
          </w:rPr>
        </w:r>
        <w:r>
          <w:rPr>
            <w:noProof/>
            <w:webHidden/>
          </w:rPr>
          <w:fldChar w:fldCharType="separate"/>
        </w:r>
        <w:r>
          <w:rPr>
            <w:noProof/>
            <w:webHidden/>
          </w:rPr>
          <w:t>5</w:t>
        </w:r>
        <w:r>
          <w:rPr>
            <w:noProof/>
            <w:webHidden/>
          </w:rPr>
          <w:fldChar w:fldCharType="end"/>
        </w:r>
      </w:hyperlink>
    </w:p>
    <w:p w:rsidR="004814A7" w:rsidRDefault="004814A7">
      <w:pPr>
        <w:pStyle w:val="TDC2"/>
        <w:tabs>
          <w:tab w:val="right" w:leader="dot" w:pos="8828"/>
        </w:tabs>
        <w:rPr>
          <w:noProof/>
        </w:rPr>
      </w:pPr>
      <w:hyperlink w:anchor="_Toc357497266" w:history="1">
        <w:r w:rsidRPr="00EF0206">
          <w:rPr>
            <w:rStyle w:val="Hipervnculo"/>
            <w:noProof/>
          </w:rPr>
          <w:t>Listado de encuestas, censos y registros</w:t>
        </w:r>
        <w:r>
          <w:rPr>
            <w:noProof/>
            <w:webHidden/>
          </w:rPr>
          <w:tab/>
        </w:r>
        <w:r>
          <w:rPr>
            <w:noProof/>
            <w:webHidden/>
          </w:rPr>
          <w:fldChar w:fldCharType="begin"/>
        </w:r>
        <w:r>
          <w:rPr>
            <w:noProof/>
            <w:webHidden/>
          </w:rPr>
          <w:instrText xml:space="preserve"> PAGEREF _Toc357497266 \h </w:instrText>
        </w:r>
        <w:r>
          <w:rPr>
            <w:noProof/>
            <w:webHidden/>
          </w:rPr>
        </w:r>
        <w:r>
          <w:rPr>
            <w:noProof/>
            <w:webHidden/>
          </w:rPr>
          <w:fldChar w:fldCharType="separate"/>
        </w:r>
        <w:r>
          <w:rPr>
            <w:noProof/>
            <w:webHidden/>
          </w:rPr>
          <w:t>6</w:t>
        </w:r>
        <w:r>
          <w:rPr>
            <w:noProof/>
            <w:webHidden/>
          </w:rPr>
          <w:fldChar w:fldCharType="end"/>
        </w:r>
      </w:hyperlink>
    </w:p>
    <w:p w:rsidR="004814A7" w:rsidRDefault="004814A7">
      <w:pPr>
        <w:pStyle w:val="TDC2"/>
        <w:tabs>
          <w:tab w:val="right" w:leader="dot" w:pos="8828"/>
        </w:tabs>
        <w:rPr>
          <w:noProof/>
        </w:rPr>
      </w:pPr>
      <w:hyperlink w:anchor="_Toc357497267" w:history="1">
        <w:r w:rsidRPr="00EF0206">
          <w:rPr>
            <w:rStyle w:val="Hipervnculo"/>
            <w:noProof/>
          </w:rPr>
          <w:t>Estadísticas ambientales</w:t>
        </w:r>
        <w:r>
          <w:rPr>
            <w:noProof/>
            <w:webHidden/>
          </w:rPr>
          <w:tab/>
        </w:r>
        <w:r>
          <w:rPr>
            <w:noProof/>
            <w:webHidden/>
          </w:rPr>
          <w:fldChar w:fldCharType="begin"/>
        </w:r>
        <w:r>
          <w:rPr>
            <w:noProof/>
            <w:webHidden/>
          </w:rPr>
          <w:instrText xml:space="preserve"> PAGEREF _Toc357497267 \h </w:instrText>
        </w:r>
        <w:r>
          <w:rPr>
            <w:noProof/>
            <w:webHidden/>
          </w:rPr>
        </w:r>
        <w:r>
          <w:rPr>
            <w:noProof/>
            <w:webHidden/>
          </w:rPr>
          <w:fldChar w:fldCharType="separate"/>
        </w:r>
        <w:r>
          <w:rPr>
            <w:noProof/>
            <w:webHidden/>
          </w:rPr>
          <w:t>6</w:t>
        </w:r>
        <w:r>
          <w:rPr>
            <w:noProof/>
            <w:webHidden/>
          </w:rPr>
          <w:fldChar w:fldCharType="end"/>
        </w:r>
      </w:hyperlink>
    </w:p>
    <w:p w:rsidR="004814A7" w:rsidRDefault="004814A7">
      <w:pPr>
        <w:pStyle w:val="TDC2"/>
        <w:tabs>
          <w:tab w:val="right" w:leader="dot" w:pos="8828"/>
        </w:tabs>
        <w:rPr>
          <w:noProof/>
        </w:rPr>
      </w:pPr>
      <w:hyperlink w:anchor="_Toc357497268" w:history="1">
        <w:r w:rsidRPr="00EF0206">
          <w:rPr>
            <w:rStyle w:val="Hipervnculo"/>
            <w:noProof/>
          </w:rPr>
          <w:t>Estadísticas sociales</w:t>
        </w:r>
        <w:r>
          <w:rPr>
            <w:noProof/>
            <w:webHidden/>
          </w:rPr>
          <w:tab/>
        </w:r>
        <w:r>
          <w:rPr>
            <w:noProof/>
            <w:webHidden/>
          </w:rPr>
          <w:fldChar w:fldCharType="begin"/>
        </w:r>
        <w:r>
          <w:rPr>
            <w:noProof/>
            <w:webHidden/>
          </w:rPr>
          <w:instrText xml:space="preserve"> PAGEREF _Toc357497268 \h </w:instrText>
        </w:r>
        <w:r>
          <w:rPr>
            <w:noProof/>
            <w:webHidden/>
          </w:rPr>
        </w:r>
        <w:r>
          <w:rPr>
            <w:noProof/>
            <w:webHidden/>
          </w:rPr>
          <w:fldChar w:fldCharType="separate"/>
        </w:r>
        <w:r>
          <w:rPr>
            <w:noProof/>
            <w:webHidden/>
          </w:rPr>
          <w:t>6</w:t>
        </w:r>
        <w:r>
          <w:rPr>
            <w:noProof/>
            <w:webHidden/>
          </w:rPr>
          <w:fldChar w:fldCharType="end"/>
        </w:r>
      </w:hyperlink>
    </w:p>
    <w:p w:rsidR="004814A7" w:rsidRDefault="004814A7">
      <w:pPr>
        <w:pStyle w:val="TDC3"/>
        <w:tabs>
          <w:tab w:val="right" w:leader="dot" w:pos="8828"/>
        </w:tabs>
        <w:rPr>
          <w:noProof/>
        </w:rPr>
      </w:pPr>
      <w:hyperlink w:anchor="_Toc357497269" w:history="1">
        <w:r w:rsidRPr="00EF0206">
          <w:rPr>
            <w:rStyle w:val="Hipervnculo"/>
            <w:noProof/>
          </w:rPr>
          <w:t>Estadísticas económicas</w:t>
        </w:r>
        <w:r>
          <w:rPr>
            <w:noProof/>
            <w:webHidden/>
          </w:rPr>
          <w:tab/>
        </w:r>
        <w:r>
          <w:rPr>
            <w:noProof/>
            <w:webHidden/>
          </w:rPr>
          <w:fldChar w:fldCharType="begin"/>
        </w:r>
        <w:r>
          <w:rPr>
            <w:noProof/>
            <w:webHidden/>
          </w:rPr>
          <w:instrText xml:space="preserve"> PAGEREF _Toc357497269 \h </w:instrText>
        </w:r>
        <w:r>
          <w:rPr>
            <w:noProof/>
            <w:webHidden/>
          </w:rPr>
        </w:r>
        <w:r>
          <w:rPr>
            <w:noProof/>
            <w:webHidden/>
          </w:rPr>
          <w:fldChar w:fldCharType="separate"/>
        </w:r>
        <w:r>
          <w:rPr>
            <w:noProof/>
            <w:webHidden/>
          </w:rPr>
          <w:t>6</w:t>
        </w:r>
        <w:r>
          <w:rPr>
            <w:noProof/>
            <w:webHidden/>
          </w:rPr>
          <w:fldChar w:fldCharType="end"/>
        </w:r>
      </w:hyperlink>
    </w:p>
    <w:p w:rsidR="004814A7" w:rsidRDefault="004814A7">
      <w:pPr>
        <w:pStyle w:val="TDC2"/>
        <w:tabs>
          <w:tab w:val="right" w:leader="dot" w:pos="8828"/>
        </w:tabs>
        <w:rPr>
          <w:noProof/>
        </w:rPr>
      </w:pPr>
      <w:hyperlink w:anchor="_Toc357497270" w:history="1">
        <w:r w:rsidRPr="00EF0206">
          <w:rPr>
            <w:rStyle w:val="Hipervnculo"/>
            <w:noProof/>
          </w:rPr>
          <w:t>1.2.- Buscador</w:t>
        </w:r>
        <w:r>
          <w:rPr>
            <w:noProof/>
            <w:webHidden/>
          </w:rPr>
          <w:tab/>
        </w:r>
        <w:r>
          <w:rPr>
            <w:noProof/>
            <w:webHidden/>
          </w:rPr>
          <w:fldChar w:fldCharType="begin"/>
        </w:r>
        <w:r>
          <w:rPr>
            <w:noProof/>
            <w:webHidden/>
          </w:rPr>
          <w:instrText xml:space="preserve"> PAGEREF _Toc357497270 \h </w:instrText>
        </w:r>
        <w:r>
          <w:rPr>
            <w:noProof/>
            <w:webHidden/>
          </w:rPr>
        </w:r>
        <w:r>
          <w:rPr>
            <w:noProof/>
            <w:webHidden/>
          </w:rPr>
          <w:fldChar w:fldCharType="separate"/>
        </w:r>
        <w:r>
          <w:rPr>
            <w:noProof/>
            <w:webHidden/>
          </w:rPr>
          <w:t>6</w:t>
        </w:r>
        <w:r>
          <w:rPr>
            <w:noProof/>
            <w:webHidden/>
          </w:rPr>
          <w:fldChar w:fldCharType="end"/>
        </w:r>
      </w:hyperlink>
    </w:p>
    <w:p w:rsidR="004814A7" w:rsidRDefault="004814A7">
      <w:pPr>
        <w:pStyle w:val="TDC2"/>
        <w:tabs>
          <w:tab w:val="right" w:leader="dot" w:pos="8828"/>
        </w:tabs>
        <w:rPr>
          <w:noProof/>
        </w:rPr>
      </w:pPr>
      <w:hyperlink w:anchor="_Toc357497271" w:history="1">
        <w:r w:rsidRPr="00EF0206">
          <w:rPr>
            <w:rStyle w:val="Hipervnculo"/>
            <w:noProof/>
          </w:rPr>
          <w:t>Buscador de metodologías</w:t>
        </w:r>
        <w:r>
          <w:rPr>
            <w:noProof/>
            <w:webHidden/>
          </w:rPr>
          <w:tab/>
        </w:r>
        <w:r>
          <w:rPr>
            <w:noProof/>
            <w:webHidden/>
          </w:rPr>
          <w:fldChar w:fldCharType="begin"/>
        </w:r>
        <w:r>
          <w:rPr>
            <w:noProof/>
            <w:webHidden/>
          </w:rPr>
          <w:instrText xml:space="preserve"> PAGEREF _Toc357497271 \h </w:instrText>
        </w:r>
        <w:r>
          <w:rPr>
            <w:noProof/>
            <w:webHidden/>
          </w:rPr>
        </w:r>
        <w:r>
          <w:rPr>
            <w:noProof/>
            <w:webHidden/>
          </w:rPr>
          <w:fldChar w:fldCharType="separate"/>
        </w:r>
        <w:r>
          <w:rPr>
            <w:noProof/>
            <w:webHidden/>
          </w:rPr>
          <w:t>6</w:t>
        </w:r>
        <w:r>
          <w:rPr>
            <w:noProof/>
            <w:webHidden/>
          </w:rPr>
          <w:fldChar w:fldCharType="end"/>
        </w:r>
      </w:hyperlink>
    </w:p>
    <w:p w:rsidR="004814A7" w:rsidRDefault="004814A7">
      <w:pPr>
        <w:pStyle w:val="TDC2"/>
        <w:tabs>
          <w:tab w:val="right" w:leader="dot" w:pos="8828"/>
        </w:tabs>
        <w:rPr>
          <w:noProof/>
        </w:rPr>
      </w:pPr>
      <w:hyperlink w:anchor="_Toc357497272" w:history="1">
        <w:r w:rsidRPr="00EF0206">
          <w:rPr>
            <w:rStyle w:val="Hipervnculo"/>
            <w:noProof/>
          </w:rPr>
          <w:t>Buscador de variables</w:t>
        </w:r>
        <w:r>
          <w:rPr>
            <w:noProof/>
            <w:webHidden/>
          </w:rPr>
          <w:tab/>
        </w:r>
        <w:r>
          <w:rPr>
            <w:noProof/>
            <w:webHidden/>
          </w:rPr>
          <w:fldChar w:fldCharType="begin"/>
        </w:r>
        <w:r>
          <w:rPr>
            <w:noProof/>
            <w:webHidden/>
          </w:rPr>
          <w:instrText xml:space="preserve"> PAGEREF _Toc357497272 \h </w:instrText>
        </w:r>
        <w:r>
          <w:rPr>
            <w:noProof/>
            <w:webHidden/>
          </w:rPr>
        </w:r>
        <w:r>
          <w:rPr>
            <w:noProof/>
            <w:webHidden/>
          </w:rPr>
          <w:fldChar w:fldCharType="separate"/>
        </w:r>
        <w:r>
          <w:rPr>
            <w:noProof/>
            <w:webHidden/>
          </w:rPr>
          <w:t>6</w:t>
        </w:r>
        <w:r>
          <w:rPr>
            <w:noProof/>
            <w:webHidden/>
          </w:rPr>
          <w:fldChar w:fldCharType="end"/>
        </w:r>
      </w:hyperlink>
    </w:p>
    <w:p w:rsidR="004814A7" w:rsidRDefault="004814A7">
      <w:pPr>
        <w:pStyle w:val="TDC2"/>
        <w:tabs>
          <w:tab w:val="right" w:leader="dot" w:pos="8828"/>
        </w:tabs>
        <w:rPr>
          <w:noProof/>
        </w:rPr>
      </w:pPr>
      <w:hyperlink w:anchor="_Toc357497273" w:history="1">
        <w:r w:rsidRPr="00EF0206">
          <w:rPr>
            <w:rStyle w:val="Hipervnculo"/>
            <w:noProof/>
          </w:rPr>
          <w:t>1.3.- Listado de operaciones estadísticas</w:t>
        </w:r>
        <w:r>
          <w:rPr>
            <w:noProof/>
            <w:webHidden/>
          </w:rPr>
          <w:tab/>
        </w:r>
        <w:r>
          <w:rPr>
            <w:noProof/>
            <w:webHidden/>
          </w:rPr>
          <w:fldChar w:fldCharType="begin"/>
        </w:r>
        <w:r>
          <w:rPr>
            <w:noProof/>
            <w:webHidden/>
          </w:rPr>
          <w:instrText xml:space="preserve"> PAGEREF _Toc357497273 \h </w:instrText>
        </w:r>
        <w:r>
          <w:rPr>
            <w:noProof/>
            <w:webHidden/>
          </w:rPr>
        </w:r>
        <w:r>
          <w:rPr>
            <w:noProof/>
            <w:webHidden/>
          </w:rPr>
          <w:fldChar w:fldCharType="separate"/>
        </w:r>
        <w:r>
          <w:rPr>
            <w:noProof/>
            <w:webHidden/>
          </w:rPr>
          <w:t>6</w:t>
        </w:r>
        <w:r>
          <w:rPr>
            <w:noProof/>
            <w:webHidden/>
          </w:rPr>
          <w:fldChar w:fldCharType="end"/>
        </w:r>
      </w:hyperlink>
    </w:p>
    <w:p w:rsidR="004814A7" w:rsidRDefault="004814A7">
      <w:pPr>
        <w:pStyle w:val="TDC1"/>
        <w:tabs>
          <w:tab w:val="left" w:pos="440"/>
          <w:tab w:val="right" w:leader="dot" w:pos="8828"/>
        </w:tabs>
        <w:rPr>
          <w:noProof/>
        </w:rPr>
      </w:pPr>
      <w:hyperlink w:anchor="_Toc357497274" w:history="1">
        <w:r w:rsidRPr="00EF0206">
          <w:rPr>
            <w:rStyle w:val="Hipervnculo"/>
            <w:noProof/>
          </w:rPr>
          <w:t>II.</w:t>
        </w:r>
        <w:r>
          <w:rPr>
            <w:noProof/>
          </w:rPr>
          <w:tab/>
        </w:r>
        <w:r w:rsidRPr="00EF0206">
          <w:rPr>
            <w:rStyle w:val="Hipervnculo"/>
            <w:noProof/>
          </w:rPr>
          <w:t>Página de identificación y descarga de documentación</w:t>
        </w:r>
        <w:r>
          <w:rPr>
            <w:noProof/>
            <w:webHidden/>
          </w:rPr>
          <w:tab/>
        </w:r>
        <w:r>
          <w:rPr>
            <w:noProof/>
            <w:webHidden/>
          </w:rPr>
          <w:fldChar w:fldCharType="begin"/>
        </w:r>
        <w:r>
          <w:rPr>
            <w:noProof/>
            <w:webHidden/>
          </w:rPr>
          <w:instrText xml:space="preserve"> PAGEREF _Toc357497274 \h </w:instrText>
        </w:r>
        <w:r>
          <w:rPr>
            <w:noProof/>
            <w:webHidden/>
          </w:rPr>
        </w:r>
        <w:r>
          <w:rPr>
            <w:noProof/>
            <w:webHidden/>
          </w:rPr>
          <w:fldChar w:fldCharType="separate"/>
        </w:r>
        <w:r>
          <w:rPr>
            <w:noProof/>
            <w:webHidden/>
          </w:rPr>
          <w:t>7</w:t>
        </w:r>
        <w:r>
          <w:rPr>
            <w:noProof/>
            <w:webHidden/>
          </w:rPr>
          <w:fldChar w:fldCharType="end"/>
        </w:r>
      </w:hyperlink>
    </w:p>
    <w:p w:rsidR="004814A7" w:rsidRDefault="004814A7">
      <w:pPr>
        <w:pStyle w:val="TDC2"/>
        <w:tabs>
          <w:tab w:val="right" w:leader="dot" w:pos="8828"/>
        </w:tabs>
        <w:rPr>
          <w:noProof/>
        </w:rPr>
      </w:pPr>
      <w:hyperlink w:anchor="_Toc357497275" w:history="1">
        <w:r w:rsidRPr="00EF0206">
          <w:rPr>
            <w:rStyle w:val="Hipervnculo"/>
            <w:noProof/>
          </w:rPr>
          <w:t>2.1.- Identificador de la investigación</w:t>
        </w:r>
        <w:r>
          <w:rPr>
            <w:noProof/>
            <w:webHidden/>
          </w:rPr>
          <w:tab/>
        </w:r>
        <w:r>
          <w:rPr>
            <w:noProof/>
            <w:webHidden/>
          </w:rPr>
          <w:fldChar w:fldCharType="begin"/>
        </w:r>
        <w:r>
          <w:rPr>
            <w:noProof/>
            <w:webHidden/>
          </w:rPr>
          <w:instrText xml:space="preserve"> PAGEREF _Toc357497275 \h </w:instrText>
        </w:r>
        <w:r>
          <w:rPr>
            <w:noProof/>
            <w:webHidden/>
          </w:rPr>
        </w:r>
        <w:r>
          <w:rPr>
            <w:noProof/>
            <w:webHidden/>
          </w:rPr>
          <w:fldChar w:fldCharType="separate"/>
        </w:r>
        <w:r>
          <w:rPr>
            <w:noProof/>
            <w:webHidden/>
          </w:rPr>
          <w:t>8</w:t>
        </w:r>
        <w:r>
          <w:rPr>
            <w:noProof/>
            <w:webHidden/>
          </w:rPr>
          <w:fldChar w:fldCharType="end"/>
        </w:r>
      </w:hyperlink>
    </w:p>
    <w:p w:rsidR="004814A7" w:rsidRDefault="004814A7">
      <w:pPr>
        <w:pStyle w:val="TDC2"/>
        <w:tabs>
          <w:tab w:val="right" w:leader="dot" w:pos="8828"/>
        </w:tabs>
        <w:rPr>
          <w:noProof/>
        </w:rPr>
      </w:pPr>
      <w:hyperlink w:anchor="_Toc357497276" w:history="1">
        <w:r w:rsidRPr="00EF0206">
          <w:rPr>
            <w:rStyle w:val="Hipervnculo"/>
            <w:noProof/>
          </w:rPr>
          <w:t>2.2.- Descarga de documentación</w:t>
        </w:r>
        <w:r>
          <w:rPr>
            <w:noProof/>
            <w:webHidden/>
          </w:rPr>
          <w:tab/>
        </w:r>
        <w:r>
          <w:rPr>
            <w:noProof/>
            <w:webHidden/>
          </w:rPr>
          <w:fldChar w:fldCharType="begin"/>
        </w:r>
        <w:r>
          <w:rPr>
            <w:noProof/>
            <w:webHidden/>
          </w:rPr>
          <w:instrText xml:space="preserve"> PAGEREF _Toc357497276 \h </w:instrText>
        </w:r>
        <w:r>
          <w:rPr>
            <w:noProof/>
            <w:webHidden/>
          </w:rPr>
        </w:r>
        <w:r>
          <w:rPr>
            <w:noProof/>
            <w:webHidden/>
          </w:rPr>
          <w:fldChar w:fldCharType="separate"/>
        </w:r>
        <w:r>
          <w:rPr>
            <w:noProof/>
            <w:webHidden/>
          </w:rPr>
          <w:t>8</w:t>
        </w:r>
        <w:r>
          <w:rPr>
            <w:noProof/>
            <w:webHidden/>
          </w:rPr>
          <w:fldChar w:fldCharType="end"/>
        </w:r>
      </w:hyperlink>
    </w:p>
    <w:p w:rsidR="004814A7" w:rsidRDefault="004814A7">
      <w:pPr>
        <w:pStyle w:val="TDC2"/>
        <w:tabs>
          <w:tab w:val="right" w:leader="dot" w:pos="8828"/>
        </w:tabs>
        <w:rPr>
          <w:noProof/>
        </w:rPr>
      </w:pPr>
      <w:hyperlink w:anchor="_Toc357497277" w:history="1">
        <w:r w:rsidRPr="00EF0206">
          <w:rPr>
            <w:rStyle w:val="Hipervnculo"/>
            <w:noProof/>
          </w:rPr>
          <w:t>2.3.- Panel de navegación de la investigación</w:t>
        </w:r>
        <w:r>
          <w:rPr>
            <w:noProof/>
            <w:webHidden/>
          </w:rPr>
          <w:tab/>
        </w:r>
        <w:r>
          <w:rPr>
            <w:noProof/>
            <w:webHidden/>
          </w:rPr>
          <w:fldChar w:fldCharType="begin"/>
        </w:r>
        <w:r>
          <w:rPr>
            <w:noProof/>
            <w:webHidden/>
          </w:rPr>
          <w:instrText xml:space="preserve"> PAGEREF _Toc357497277 \h </w:instrText>
        </w:r>
        <w:r>
          <w:rPr>
            <w:noProof/>
            <w:webHidden/>
          </w:rPr>
        </w:r>
        <w:r>
          <w:rPr>
            <w:noProof/>
            <w:webHidden/>
          </w:rPr>
          <w:fldChar w:fldCharType="separate"/>
        </w:r>
        <w:r>
          <w:rPr>
            <w:noProof/>
            <w:webHidden/>
          </w:rPr>
          <w:t>8</w:t>
        </w:r>
        <w:r>
          <w:rPr>
            <w:noProof/>
            <w:webHidden/>
          </w:rPr>
          <w:fldChar w:fldCharType="end"/>
        </w:r>
      </w:hyperlink>
    </w:p>
    <w:p w:rsidR="004814A7" w:rsidRDefault="004814A7">
      <w:pPr>
        <w:pStyle w:val="TDC1"/>
        <w:tabs>
          <w:tab w:val="right" w:leader="dot" w:pos="8828"/>
        </w:tabs>
        <w:rPr>
          <w:noProof/>
        </w:rPr>
      </w:pPr>
      <w:hyperlink w:anchor="_Toc357497278" w:history="1">
        <w:r w:rsidRPr="00EF0206">
          <w:rPr>
            <w:rStyle w:val="Hipervnculo"/>
            <w:noProof/>
          </w:rPr>
          <w:t>III.   Panel de navegación de la investigación</w:t>
        </w:r>
        <w:r>
          <w:rPr>
            <w:noProof/>
            <w:webHidden/>
          </w:rPr>
          <w:tab/>
        </w:r>
        <w:r>
          <w:rPr>
            <w:noProof/>
            <w:webHidden/>
          </w:rPr>
          <w:fldChar w:fldCharType="begin"/>
        </w:r>
        <w:r>
          <w:rPr>
            <w:noProof/>
            <w:webHidden/>
          </w:rPr>
          <w:instrText xml:space="preserve"> PAGEREF _Toc357497278 \h </w:instrText>
        </w:r>
        <w:r>
          <w:rPr>
            <w:noProof/>
            <w:webHidden/>
          </w:rPr>
        </w:r>
        <w:r>
          <w:rPr>
            <w:noProof/>
            <w:webHidden/>
          </w:rPr>
          <w:fldChar w:fldCharType="separate"/>
        </w:r>
        <w:r>
          <w:rPr>
            <w:noProof/>
            <w:webHidden/>
          </w:rPr>
          <w:t>8</w:t>
        </w:r>
        <w:r>
          <w:rPr>
            <w:noProof/>
            <w:webHidden/>
          </w:rPr>
          <w:fldChar w:fldCharType="end"/>
        </w:r>
      </w:hyperlink>
    </w:p>
    <w:p w:rsidR="004814A7" w:rsidRDefault="004814A7">
      <w:pPr>
        <w:pStyle w:val="TDC2"/>
        <w:tabs>
          <w:tab w:val="right" w:leader="dot" w:pos="8828"/>
        </w:tabs>
        <w:rPr>
          <w:noProof/>
        </w:rPr>
      </w:pPr>
      <w:hyperlink w:anchor="_Toc357497279" w:history="1">
        <w:r w:rsidRPr="00EF0206">
          <w:rPr>
            <w:rStyle w:val="Hipervnculo"/>
            <w:noProof/>
          </w:rPr>
          <w:t>Descripción de la operación estadística</w:t>
        </w:r>
        <w:r>
          <w:rPr>
            <w:noProof/>
            <w:webHidden/>
          </w:rPr>
          <w:tab/>
        </w:r>
        <w:r>
          <w:rPr>
            <w:noProof/>
            <w:webHidden/>
          </w:rPr>
          <w:fldChar w:fldCharType="begin"/>
        </w:r>
        <w:r>
          <w:rPr>
            <w:noProof/>
            <w:webHidden/>
          </w:rPr>
          <w:instrText xml:space="preserve"> PAGEREF _Toc357497279 \h </w:instrText>
        </w:r>
        <w:r>
          <w:rPr>
            <w:noProof/>
            <w:webHidden/>
          </w:rPr>
        </w:r>
        <w:r>
          <w:rPr>
            <w:noProof/>
            <w:webHidden/>
          </w:rPr>
          <w:fldChar w:fldCharType="separate"/>
        </w:r>
        <w:r>
          <w:rPr>
            <w:noProof/>
            <w:webHidden/>
          </w:rPr>
          <w:t>9</w:t>
        </w:r>
        <w:r>
          <w:rPr>
            <w:noProof/>
            <w:webHidden/>
          </w:rPr>
          <w:fldChar w:fldCharType="end"/>
        </w:r>
      </w:hyperlink>
    </w:p>
    <w:p w:rsidR="004814A7" w:rsidRDefault="004814A7">
      <w:pPr>
        <w:pStyle w:val="TDC2"/>
        <w:tabs>
          <w:tab w:val="right" w:leader="dot" w:pos="8828"/>
        </w:tabs>
        <w:rPr>
          <w:noProof/>
        </w:rPr>
      </w:pPr>
      <w:hyperlink w:anchor="_Toc357497280" w:history="1">
        <w:r w:rsidRPr="00EF0206">
          <w:rPr>
            <w:rStyle w:val="Hipervnculo"/>
            <w:noProof/>
          </w:rPr>
          <w:t>Información técnica</w:t>
        </w:r>
        <w:r>
          <w:rPr>
            <w:noProof/>
            <w:webHidden/>
          </w:rPr>
          <w:tab/>
        </w:r>
        <w:r>
          <w:rPr>
            <w:noProof/>
            <w:webHidden/>
          </w:rPr>
          <w:fldChar w:fldCharType="begin"/>
        </w:r>
        <w:r>
          <w:rPr>
            <w:noProof/>
            <w:webHidden/>
          </w:rPr>
          <w:instrText xml:space="preserve"> PAGEREF _Toc357497280 \h </w:instrText>
        </w:r>
        <w:r>
          <w:rPr>
            <w:noProof/>
            <w:webHidden/>
          </w:rPr>
        </w:r>
        <w:r>
          <w:rPr>
            <w:noProof/>
            <w:webHidden/>
          </w:rPr>
          <w:fldChar w:fldCharType="separate"/>
        </w:r>
        <w:r>
          <w:rPr>
            <w:noProof/>
            <w:webHidden/>
          </w:rPr>
          <w:t>12</w:t>
        </w:r>
        <w:r>
          <w:rPr>
            <w:noProof/>
            <w:webHidden/>
          </w:rPr>
          <w:fldChar w:fldCharType="end"/>
        </w:r>
      </w:hyperlink>
    </w:p>
    <w:p w:rsidR="004814A7" w:rsidRDefault="004814A7">
      <w:pPr>
        <w:pStyle w:val="TDC2"/>
        <w:tabs>
          <w:tab w:val="right" w:leader="dot" w:pos="8828"/>
        </w:tabs>
        <w:rPr>
          <w:noProof/>
        </w:rPr>
      </w:pPr>
      <w:hyperlink w:anchor="_Toc357497281" w:history="1">
        <w:r w:rsidRPr="00EF0206">
          <w:rPr>
            <w:rStyle w:val="Hipervnculo"/>
            <w:noProof/>
          </w:rPr>
          <w:t>Tabulación y análisis</w:t>
        </w:r>
        <w:r>
          <w:rPr>
            <w:noProof/>
            <w:webHidden/>
          </w:rPr>
          <w:tab/>
        </w:r>
        <w:r>
          <w:rPr>
            <w:noProof/>
            <w:webHidden/>
          </w:rPr>
          <w:fldChar w:fldCharType="begin"/>
        </w:r>
        <w:r>
          <w:rPr>
            <w:noProof/>
            <w:webHidden/>
          </w:rPr>
          <w:instrText xml:space="preserve"> PAGEREF _Toc357497281 \h </w:instrText>
        </w:r>
        <w:r>
          <w:rPr>
            <w:noProof/>
            <w:webHidden/>
          </w:rPr>
        </w:r>
        <w:r>
          <w:rPr>
            <w:noProof/>
            <w:webHidden/>
          </w:rPr>
          <w:fldChar w:fldCharType="separate"/>
        </w:r>
        <w:r>
          <w:rPr>
            <w:noProof/>
            <w:webHidden/>
          </w:rPr>
          <w:t>15</w:t>
        </w:r>
        <w:r>
          <w:rPr>
            <w:noProof/>
            <w:webHidden/>
          </w:rPr>
          <w:fldChar w:fldCharType="end"/>
        </w:r>
      </w:hyperlink>
    </w:p>
    <w:p w:rsidR="004814A7" w:rsidRDefault="004814A7">
      <w:pPr>
        <w:pStyle w:val="TDC2"/>
        <w:tabs>
          <w:tab w:val="right" w:leader="dot" w:pos="8828"/>
        </w:tabs>
        <w:rPr>
          <w:noProof/>
        </w:rPr>
      </w:pPr>
      <w:hyperlink w:anchor="_Toc357497282" w:history="1">
        <w:r w:rsidRPr="00EF0206">
          <w:rPr>
            <w:rStyle w:val="Hipervnculo"/>
            <w:noProof/>
          </w:rPr>
          <w:t>Bases de datos</w:t>
        </w:r>
        <w:r>
          <w:rPr>
            <w:noProof/>
            <w:webHidden/>
          </w:rPr>
          <w:tab/>
        </w:r>
        <w:r>
          <w:rPr>
            <w:noProof/>
            <w:webHidden/>
          </w:rPr>
          <w:fldChar w:fldCharType="begin"/>
        </w:r>
        <w:r>
          <w:rPr>
            <w:noProof/>
            <w:webHidden/>
          </w:rPr>
          <w:instrText xml:space="preserve"> PAGEREF _Toc357497282 \h </w:instrText>
        </w:r>
        <w:r>
          <w:rPr>
            <w:noProof/>
            <w:webHidden/>
          </w:rPr>
        </w:r>
        <w:r>
          <w:rPr>
            <w:noProof/>
            <w:webHidden/>
          </w:rPr>
          <w:fldChar w:fldCharType="separate"/>
        </w:r>
        <w:r>
          <w:rPr>
            <w:noProof/>
            <w:webHidden/>
          </w:rPr>
          <w:t>16</w:t>
        </w:r>
        <w:r>
          <w:rPr>
            <w:noProof/>
            <w:webHidden/>
          </w:rPr>
          <w:fldChar w:fldCharType="end"/>
        </w:r>
      </w:hyperlink>
    </w:p>
    <w:p w:rsidR="004814A7" w:rsidRDefault="004814A7">
      <w:pPr>
        <w:pStyle w:val="TDC2"/>
        <w:tabs>
          <w:tab w:val="right" w:leader="dot" w:pos="8828"/>
        </w:tabs>
        <w:rPr>
          <w:noProof/>
        </w:rPr>
      </w:pPr>
      <w:hyperlink w:anchor="_Toc357497283" w:history="1">
        <w:r w:rsidRPr="00EF0206">
          <w:rPr>
            <w:rStyle w:val="Hipervnculo"/>
            <w:noProof/>
          </w:rPr>
          <w:t>Solicitud de micro datos</w:t>
        </w:r>
        <w:r>
          <w:rPr>
            <w:noProof/>
            <w:webHidden/>
          </w:rPr>
          <w:tab/>
        </w:r>
        <w:r>
          <w:rPr>
            <w:noProof/>
            <w:webHidden/>
          </w:rPr>
          <w:fldChar w:fldCharType="begin"/>
        </w:r>
        <w:r>
          <w:rPr>
            <w:noProof/>
            <w:webHidden/>
          </w:rPr>
          <w:instrText xml:space="preserve"> PAGEREF _Toc357497283 \h </w:instrText>
        </w:r>
        <w:r>
          <w:rPr>
            <w:noProof/>
            <w:webHidden/>
          </w:rPr>
        </w:r>
        <w:r>
          <w:rPr>
            <w:noProof/>
            <w:webHidden/>
          </w:rPr>
          <w:fldChar w:fldCharType="separate"/>
        </w:r>
        <w:r>
          <w:rPr>
            <w:noProof/>
            <w:webHidden/>
          </w:rPr>
          <w:t>17</w:t>
        </w:r>
        <w:r>
          <w:rPr>
            <w:noProof/>
            <w:webHidden/>
          </w:rPr>
          <w:fldChar w:fldCharType="end"/>
        </w:r>
      </w:hyperlink>
    </w:p>
    <w:p w:rsidR="004814A7" w:rsidRDefault="004814A7">
      <w:pPr>
        <w:pStyle w:val="TDC2"/>
        <w:tabs>
          <w:tab w:val="right" w:leader="dot" w:pos="8828"/>
        </w:tabs>
        <w:rPr>
          <w:noProof/>
        </w:rPr>
      </w:pPr>
      <w:hyperlink w:anchor="_Toc357497284" w:history="1">
        <w:r w:rsidRPr="00EF0206">
          <w:rPr>
            <w:rStyle w:val="Hipervnculo"/>
            <w:noProof/>
          </w:rPr>
          <w:t>Bases de datos</w:t>
        </w:r>
        <w:r>
          <w:rPr>
            <w:noProof/>
            <w:webHidden/>
          </w:rPr>
          <w:tab/>
        </w:r>
        <w:r>
          <w:rPr>
            <w:noProof/>
            <w:webHidden/>
          </w:rPr>
          <w:fldChar w:fldCharType="begin"/>
        </w:r>
        <w:r>
          <w:rPr>
            <w:noProof/>
            <w:webHidden/>
          </w:rPr>
          <w:instrText xml:space="preserve"> PAGEREF _Toc357497284 \h </w:instrText>
        </w:r>
        <w:r>
          <w:rPr>
            <w:noProof/>
            <w:webHidden/>
          </w:rPr>
        </w:r>
        <w:r>
          <w:rPr>
            <w:noProof/>
            <w:webHidden/>
          </w:rPr>
          <w:fldChar w:fldCharType="separate"/>
        </w:r>
        <w:r>
          <w:rPr>
            <w:noProof/>
            <w:webHidden/>
          </w:rPr>
          <w:t>18</w:t>
        </w:r>
        <w:r>
          <w:rPr>
            <w:noProof/>
            <w:webHidden/>
          </w:rPr>
          <w:fldChar w:fldCharType="end"/>
        </w:r>
      </w:hyperlink>
    </w:p>
    <w:p w:rsidR="004814A7" w:rsidRDefault="004814A7">
      <w:pPr>
        <w:pStyle w:val="TDC2"/>
        <w:tabs>
          <w:tab w:val="right" w:leader="dot" w:pos="8828"/>
        </w:tabs>
        <w:rPr>
          <w:noProof/>
        </w:rPr>
      </w:pPr>
      <w:hyperlink w:anchor="_Toc357497285" w:history="1">
        <w:r w:rsidRPr="00EF0206">
          <w:rPr>
            <w:rStyle w:val="Hipervnculo"/>
            <w:noProof/>
          </w:rPr>
          <w:t>Grupos de variables</w:t>
        </w:r>
        <w:r>
          <w:rPr>
            <w:noProof/>
            <w:webHidden/>
          </w:rPr>
          <w:tab/>
        </w:r>
        <w:r>
          <w:rPr>
            <w:noProof/>
            <w:webHidden/>
          </w:rPr>
          <w:fldChar w:fldCharType="begin"/>
        </w:r>
        <w:r>
          <w:rPr>
            <w:noProof/>
            <w:webHidden/>
          </w:rPr>
          <w:instrText xml:space="preserve"> PAGEREF _Toc357497285 \h </w:instrText>
        </w:r>
        <w:r>
          <w:rPr>
            <w:noProof/>
            <w:webHidden/>
          </w:rPr>
        </w:r>
        <w:r>
          <w:rPr>
            <w:noProof/>
            <w:webHidden/>
          </w:rPr>
          <w:fldChar w:fldCharType="separate"/>
        </w:r>
        <w:r>
          <w:rPr>
            <w:noProof/>
            <w:webHidden/>
          </w:rPr>
          <w:t>22</w:t>
        </w:r>
        <w:r>
          <w:rPr>
            <w:noProof/>
            <w:webHidden/>
          </w:rPr>
          <w:fldChar w:fldCharType="end"/>
        </w:r>
      </w:hyperlink>
    </w:p>
    <w:p w:rsidR="004814A7" w:rsidRDefault="004814A7">
      <w:pPr>
        <w:pStyle w:val="TDC2"/>
        <w:tabs>
          <w:tab w:val="right" w:leader="dot" w:pos="8828"/>
        </w:tabs>
        <w:rPr>
          <w:noProof/>
        </w:rPr>
      </w:pPr>
      <w:hyperlink w:anchor="_Toc357497286" w:history="1">
        <w:r w:rsidRPr="00EF0206">
          <w:rPr>
            <w:rStyle w:val="Hipervnculo"/>
            <w:noProof/>
          </w:rPr>
          <w:t>Búsqueda de una variable</w:t>
        </w:r>
        <w:r>
          <w:rPr>
            <w:noProof/>
            <w:webHidden/>
          </w:rPr>
          <w:tab/>
        </w:r>
        <w:r>
          <w:rPr>
            <w:noProof/>
            <w:webHidden/>
          </w:rPr>
          <w:fldChar w:fldCharType="begin"/>
        </w:r>
        <w:r>
          <w:rPr>
            <w:noProof/>
            <w:webHidden/>
          </w:rPr>
          <w:instrText xml:space="preserve"> PAGEREF _Toc357497286 \h </w:instrText>
        </w:r>
        <w:r>
          <w:rPr>
            <w:noProof/>
            <w:webHidden/>
          </w:rPr>
        </w:r>
        <w:r>
          <w:rPr>
            <w:noProof/>
            <w:webHidden/>
          </w:rPr>
          <w:fldChar w:fldCharType="separate"/>
        </w:r>
        <w:r>
          <w:rPr>
            <w:noProof/>
            <w:webHidden/>
          </w:rPr>
          <w:t>23</w:t>
        </w:r>
        <w:r>
          <w:rPr>
            <w:noProof/>
            <w:webHidden/>
          </w:rPr>
          <w:fldChar w:fldCharType="end"/>
        </w:r>
      </w:hyperlink>
    </w:p>
    <w:p w:rsidR="004814A7" w:rsidRDefault="004814A7">
      <w:pPr>
        <w:pStyle w:val="TDC2"/>
        <w:tabs>
          <w:tab w:val="right" w:leader="dot" w:pos="8828"/>
        </w:tabs>
        <w:rPr>
          <w:noProof/>
        </w:rPr>
      </w:pPr>
      <w:hyperlink w:anchor="_Toc357497287" w:history="1">
        <w:r w:rsidRPr="00EF0206">
          <w:rPr>
            <w:rStyle w:val="Hipervnculo"/>
            <w:noProof/>
          </w:rPr>
          <w:t>Metadatos en formato XML</w:t>
        </w:r>
        <w:r>
          <w:rPr>
            <w:noProof/>
            <w:webHidden/>
          </w:rPr>
          <w:tab/>
        </w:r>
        <w:r>
          <w:rPr>
            <w:noProof/>
            <w:webHidden/>
          </w:rPr>
          <w:fldChar w:fldCharType="begin"/>
        </w:r>
        <w:r>
          <w:rPr>
            <w:noProof/>
            <w:webHidden/>
          </w:rPr>
          <w:instrText xml:space="preserve"> PAGEREF _Toc357497287 \h </w:instrText>
        </w:r>
        <w:r>
          <w:rPr>
            <w:noProof/>
            <w:webHidden/>
          </w:rPr>
        </w:r>
        <w:r>
          <w:rPr>
            <w:noProof/>
            <w:webHidden/>
          </w:rPr>
          <w:fldChar w:fldCharType="separate"/>
        </w:r>
        <w:r>
          <w:rPr>
            <w:noProof/>
            <w:webHidden/>
          </w:rPr>
          <w:t>24</w:t>
        </w:r>
        <w:r>
          <w:rPr>
            <w:noProof/>
            <w:webHidden/>
          </w:rPr>
          <w:fldChar w:fldCharType="end"/>
        </w:r>
      </w:hyperlink>
    </w:p>
    <w:p w:rsidR="004814A7" w:rsidRPr="004814A7" w:rsidRDefault="004814A7" w:rsidP="004814A7">
      <w:r>
        <w:fldChar w:fldCharType="end"/>
      </w:r>
    </w:p>
    <w:p w:rsidR="005915A4" w:rsidRPr="004814A7" w:rsidRDefault="005915A4" w:rsidP="005915A4">
      <w:pPr>
        <w:pStyle w:val="Ttulo1"/>
        <w:jc w:val="center"/>
      </w:pPr>
      <w:bookmarkStart w:id="1" w:name="_Toc357497261"/>
      <w:r w:rsidRPr="004814A7">
        <w:lastRenderedPageBreak/>
        <w:t>Qué contiene el ANDA</w:t>
      </w:r>
      <w:proofErr w:type="gramStart"/>
      <w:r w:rsidRPr="004814A7">
        <w:t>?</w:t>
      </w:r>
      <w:bookmarkEnd w:id="1"/>
      <w:proofErr w:type="gramEnd"/>
    </w:p>
    <w:p w:rsidR="005915A4" w:rsidRDefault="005915A4" w:rsidP="00646997">
      <w:pPr>
        <w:jc w:val="both"/>
      </w:pPr>
    </w:p>
    <w:p w:rsidR="00FD655E" w:rsidRDefault="00EF7A28" w:rsidP="00646997">
      <w:pPr>
        <w:jc w:val="both"/>
      </w:pPr>
      <w:r w:rsidRPr="00EF7A28">
        <w:t>El Archivo Nacional de Datos y Metadatos Estad</w:t>
      </w:r>
      <w:r>
        <w:t xml:space="preserve">ísticos (ANDA) </w:t>
      </w:r>
      <w:r w:rsidR="006F2757">
        <w:t xml:space="preserve">contiene </w:t>
      </w:r>
      <w:r w:rsidR="00324EB9">
        <w:t>3</w:t>
      </w:r>
      <w:r>
        <w:t xml:space="preserve"> estructuras de navegación, búsqueda, </w:t>
      </w:r>
      <w:r w:rsidR="006F2757">
        <w:t xml:space="preserve">consulta, </w:t>
      </w:r>
      <w:r>
        <w:t>descarga y acceso a</w:t>
      </w:r>
      <w:r w:rsidR="006F2757">
        <w:t xml:space="preserve"> datos y metadatos </w:t>
      </w:r>
      <w:r>
        <w:t xml:space="preserve">de las </w:t>
      </w:r>
      <w:r w:rsidR="00BF1CDF">
        <w:t xml:space="preserve">investigaciones </w:t>
      </w:r>
      <w:r>
        <w:t>que el Instituto Nacional de Estadística y Censos produce y difunde.</w:t>
      </w:r>
    </w:p>
    <w:p w:rsidR="00EF7A28" w:rsidRDefault="00EF7A28" w:rsidP="00646997">
      <w:pPr>
        <w:jc w:val="both"/>
      </w:pPr>
      <w:r>
        <w:t xml:space="preserve">Estas </w:t>
      </w:r>
      <w:r w:rsidR="00324EB9">
        <w:t>3</w:t>
      </w:r>
      <w:r>
        <w:t xml:space="preserve"> estructuras son:</w:t>
      </w:r>
    </w:p>
    <w:p w:rsidR="00EF7A28" w:rsidRDefault="00EF7A28" w:rsidP="00646997">
      <w:pPr>
        <w:pStyle w:val="Prrafodelista"/>
        <w:numPr>
          <w:ilvl w:val="0"/>
          <w:numId w:val="1"/>
        </w:numPr>
        <w:jc w:val="both"/>
      </w:pPr>
      <w:r>
        <w:t>Página principal y menú</w:t>
      </w:r>
      <w:r w:rsidR="00B24FB6">
        <w:t>s</w:t>
      </w:r>
      <w:r>
        <w:t xml:space="preserve"> de navegación</w:t>
      </w:r>
    </w:p>
    <w:p w:rsidR="00B24FB6" w:rsidRDefault="00EF7A28" w:rsidP="00646997">
      <w:pPr>
        <w:pStyle w:val="Prrafodelista"/>
        <w:numPr>
          <w:ilvl w:val="0"/>
          <w:numId w:val="1"/>
        </w:numPr>
        <w:jc w:val="both"/>
      </w:pPr>
      <w:r>
        <w:t xml:space="preserve">Página de identificación y descarga de documentación </w:t>
      </w:r>
    </w:p>
    <w:p w:rsidR="00FA6AD5" w:rsidRDefault="00FA6AD5" w:rsidP="00646997">
      <w:pPr>
        <w:pStyle w:val="Prrafodelista"/>
        <w:numPr>
          <w:ilvl w:val="0"/>
          <w:numId w:val="1"/>
        </w:numPr>
        <w:jc w:val="both"/>
      </w:pPr>
      <w:r>
        <w:t>Panel de navegación</w:t>
      </w:r>
    </w:p>
    <w:p w:rsidR="00DA1E9B" w:rsidRPr="004814A7" w:rsidRDefault="000B2CBB" w:rsidP="005915A4">
      <w:pPr>
        <w:pStyle w:val="Ttulo1"/>
        <w:jc w:val="center"/>
      </w:pPr>
      <w:bookmarkStart w:id="2" w:name="_Toc357497262"/>
      <w:r w:rsidRPr="004814A7">
        <w:t>I.</w:t>
      </w:r>
      <w:r w:rsidRPr="004814A7">
        <w:tab/>
        <w:t>Página principal y</w:t>
      </w:r>
      <w:r w:rsidR="006F2757" w:rsidRPr="004814A7">
        <w:t xml:space="preserve"> menú</w:t>
      </w:r>
      <w:r w:rsidRPr="004814A7">
        <w:t>s</w:t>
      </w:r>
      <w:r w:rsidR="006F2757" w:rsidRPr="004814A7">
        <w:t xml:space="preserve"> de navegación</w:t>
      </w:r>
      <w:bookmarkEnd w:id="2"/>
    </w:p>
    <w:p w:rsidR="006F2757" w:rsidRDefault="006F2757" w:rsidP="00646997">
      <w:pPr>
        <w:pStyle w:val="Prrafodelista"/>
        <w:ind w:left="0"/>
        <w:jc w:val="both"/>
        <w:rPr>
          <w:b/>
        </w:rPr>
      </w:pPr>
    </w:p>
    <w:p w:rsidR="006F2757" w:rsidRDefault="006F2757" w:rsidP="00646997">
      <w:pPr>
        <w:pStyle w:val="Prrafodelista"/>
        <w:ind w:left="0"/>
        <w:jc w:val="both"/>
      </w:pPr>
      <w:r w:rsidRPr="006F2757">
        <w:t>Esta</w:t>
      </w:r>
      <w:r>
        <w:t xml:space="preserve"> estructura está conformada por </w:t>
      </w:r>
      <w:r w:rsidR="00D11FC3">
        <w:t>3 sub estructuras:</w:t>
      </w:r>
    </w:p>
    <w:p w:rsidR="00D11FC3" w:rsidRDefault="00D11FC3" w:rsidP="00646997">
      <w:pPr>
        <w:pStyle w:val="Prrafodelista"/>
        <w:ind w:left="0"/>
        <w:jc w:val="both"/>
      </w:pPr>
    </w:p>
    <w:p w:rsidR="006F2757" w:rsidRDefault="00324EB9" w:rsidP="00646997">
      <w:pPr>
        <w:pStyle w:val="Prrafodelista"/>
        <w:ind w:left="0"/>
        <w:jc w:val="both"/>
      </w:pPr>
      <w:r>
        <w:t>1.</w:t>
      </w:r>
      <w:r w:rsidR="002349D2">
        <w:t xml:space="preserve">1.- </w:t>
      </w:r>
      <w:r w:rsidR="00143F64">
        <w:t>Menús de navegación</w:t>
      </w:r>
    </w:p>
    <w:p w:rsidR="00143F64" w:rsidRDefault="00324EB9" w:rsidP="00646997">
      <w:pPr>
        <w:pStyle w:val="Prrafodelista"/>
        <w:ind w:left="0"/>
        <w:jc w:val="both"/>
      </w:pPr>
      <w:r>
        <w:t>1.</w:t>
      </w:r>
      <w:r w:rsidR="002349D2">
        <w:t xml:space="preserve">2.- </w:t>
      </w:r>
      <w:r w:rsidR="00143F64">
        <w:t>Buscador</w:t>
      </w:r>
      <w:r w:rsidR="002349D2">
        <w:t xml:space="preserve"> </w:t>
      </w:r>
    </w:p>
    <w:p w:rsidR="006F2757" w:rsidRDefault="00324EB9" w:rsidP="00646997">
      <w:pPr>
        <w:pStyle w:val="Prrafodelista"/>
        <w:ind w:left="0"/>
        <w:jc w:val="both"/>
      </w:pPr>
      <w:r>
        <w:t>1.</w:t>
      </w:r>
      <w:r w:rsidR="002349D2">
        <w:t xml:space="preserve">3.- </w:t>
      </w:r>
      <w:r w:rsidR="00143F64" w:rsidRPr="00143F64">
        <w:t>Lista</w:t>
      </w:r>
      <w:r w:rsidR="00143F64">
        <w:t>do de operaciones estadísticas</w:t>
      </w:r>
      <w:r w:rsidR="002349D2">
        <w:t xml:space="preserve"> </w:t>
      </w:r>
    </w:p>
    <w:p w:rsidR="00324EB9" w:rsidRDefault="00324EB9" w:rsidP="00646997">
      <w:pPr>
        <w:pStyle w:val="Prrafodelista"/>
        <w:ind w:left="0"/>
        <w:jc w:val="both"/>
      </w:pPr>
    </w:p>
    <w:p w:rsidR="00D11FC3" w:rsidRDefault="00AD6C37" w:rsidP="00646997">
      <w:pPr>
        <w:pStyle w:val="Prrafodelista"/>
        <w:ind w:left="0"/>
        <w:jc w:val="both"/>
      </w:pPr>
      <w:r>
        <w:t>Tal como se muestra en la siguiente imagen</w:t>
      </w:r>
    </w:p>
    <w:p w:rsidR="0031719B" w:rsidRDefault="0031719B" w:rsidP="00646997">
      <w:pPr>
        <w:pStyle w:val="Prrafodelista"/>
        <w:ind w:left="0"/>
        <w:jc w:val="both"/>
      </w:pPr>
    </w:p>
    <w:p w:rsidR="0031719B" w:rsidRDefault="0031719B" w:rsidP="00646997">
      <w:pPr>
        <w:pStyle w:val="Prrafodelista"/>
        <w:ind w:left="0"/>
        <w:jc w:val="both"/>
      </w:pPr>
    </w:p>
    <w:p w:rsidR="0031719B" w:rsidRDefault="0031719B" w:rsidP="00646997">
      <w:pPr>
        <w:pStyle w:val="Prrafodelista"/>
        <w:ind w:left="0"/>
        <w:jc w:val="both"/>
      </w:pPr>
    </w:p>
    <w:p w:rsidR="0031719B" w:rsidRDefault="0031719B" w:rsidP="00646997">
      <w:pPr>
        <w:pStyle w:val="Prrafodelista"/>
        <w:ind w:left="0"/>
        <w:jc w:val="both"/>
      </w:pPr>
    </w:p>
    <w:p w:rsidR="0031719B" w:rsidRDefault="0031719B" w:rsidP="00646997">
      <w:pPr>
        <w:pStyle w:val="Prrafodelista"/>
        <w:ind w:left="0"/>
        <w:jc w:val="both"/>
      </w:pPr>
    </w:p>
    <w:p w:rsidR="0031719B" w:rsidRDefault="0031719B" w:rsidP="00646997">
      <w:pPr>
        <w:pStyle w:val="Prrafodelista"/>
        <w:ind w:left="0"/>
        <w:jc w:val="both"/>
      </w:pPr>
    </w:p>
    <w:p w:rsidR="0031719B" w:rsidRDefault="0031719B" w:rsidP="00646997">
      <w:pPr>
        <w:pStyle w:val="Prrafodelista"/>
        <w:ind w:left="0"/>
        <w:jc w:val="both"/>
      </w:pPr>
    </w:p>
    <w:p w:rsidR="0031719B" w:rsidRDefault="0031719B" w:rsidP="00646997">
      <w:pPr>
        <w:pStyle w:val="Prrafodelista"/>
        <w:ind w:left="0"/>
        <w:jc w:val="both"/>
      </w:pPr>
    </w:p>
    <w:p w:rsidR="0031719B" w:rsidRDefault="0031719B" w:rsidP="00646997">
      <w:pPr>
        <w:pStyle w:val="Prrafodelista"/>
        <w:ind w:left="0"/>
        <w:jc w:val="both"/>
      </w:pPr>
    </w:p>
    <w:p w:rsidR="0031719B" w:rsidRDefault="0031719B" w:rsidP="00646997">
      <w:pPr>
        <w:pStyle w:val="Prrafodelista"/>
        <w:ind w:left="0"/>
        <w:jc w:val="both"/>
      </w:pPr>
    </w:p>
    <w:p w:rsidR="0031719B" w:rsidRDefault="0031719B" w:rsidP="00646997">
      <w:pPr>
        <w:pStyle w:val="Prrafodelista"/>
        <w:ind w:left="0"/>
        <w:jc w:val="both"/>
      </w:pPr>
    </w:p>
    <w:p w:rsidR="0031719B" w:rsidRDefault="0031719B" w:rsidP="00646997">
      <w:pPr>
        <w:pStyle w:val="Prrafodelista"/>
        <w:ind w:left="0"/>
        <w:jc w:val="both"/>
      </w:pPr>
    </w:p>
    <w:p w:rsidR="0031719B" w:rsidRDefault="0031719B" w:rsidP="00646997">
      <w:pPr>
        <w:pStyle w:val="Prrafodelista"/>
        <w:ind w:left="0"/>
        <w:jc w:val="both"/>
      </w:pPr>
    </w:p>
    <w:p w:rsidR="0031719B" w:rsidRDefault="0031719B" w:rsidP="00646997">
      <w:pPr>
        <w:pStyle w:val="Prrafodelista"/>
        <w:ind w:left="0"/>
        <w:jc w:val="both"/>
      </w:pPr>
    </w:p>
    <w:p w:rsidR="0031719B" w:rsidRDefault="0031719B" w:rsidP="00646997">
      <w:pPr>
        <w:pStyle w:val="Prrafodelista"/>
        <w:ind w:left="0"/>
        <w:jc w:val="both"/>
      </w:pPr>
    </w:p>
    <w:p w:rsidR="004814A7" w:rsidRDefault="004814A7" w:rsidP="00646997">
      <w:pPr>
        <w:pStyle w:val="Prrafodelista"/>
        <w:ind w:left="0"/>
        <w:jc w:val="both"/>
      </w:pPr>
    </w:p>
    <w:p w:rsidR="0031719B" w:rsidRDefault="0031719B" w:rsidP="00646997">
      <w:pPr>
        <w:pStyle w:val="Prrafodelista"/>
        <w:ind w:left="0"/>
        <w:jc w:val="both"/>
      </w:pPr>
    </w:p>
    <w:p w:rsidR="0031719B" w:rsidRDefault="0031719B" w:rsidP="00646997">
      <w:pPr>
        <w:pStyle w:val="Prrafodelista"/>
        <w:ind w:left="0"/>
        <w:jc w:val="both"/>
      </w:pPr>
    </w:p>
    <w:p w:rsidR="0031719B" w:rsidRDefault="0031719B" w:rsidP="00646997">
      <w:pPr>
        <w:pStyle w:val="Prrafodelista"/>
        <w:ind w:left="0"/>
        <w:jc w:val="both"/>
      </w:pPr>
    </w:p>
    <w:p w:rsidR="0031719B" w:rsidRDefault="0031719B" w:rsidP="00646997">
      <w:pPr>
        <w:pStyle w:val="Prrafodelista"/>
        <w:ind w:left="0"/>
        <w:jc w:val="both"/>
      </w:pPr>
    </w:p>
    <w:p w:rsidR="0031719B" w:rsidRDefault="0031719B" w:rsidP="0031719B">
      <w:pPr>
        <w:spacing w:after="0"/>
        <w:jc w:val="center"/>
      </w:pPr>
      <w:r w:rsidRPr="00FF20B8">
        <w:rPr>
          <w:rFonts w:ascii="Arial" w:hAnsi="Arial" w:cs="Arial"/>
          <w:b/>
          <w:sz w:val="20"/>
        </w:rPr>
        <w:lastRenderedPageBreak/>
        <w:t xml:space="preserve">Imagen </w:t>
      </w:r>
      <w:r w:rsidR="00176C54">
        <w:rPr>
          <w:rFonts w:ascii="Arial" w:hAnsi="Arial" w:cs="Arial"/>
          <w:b/>
          <w:sz w:val="20"/>
        </w:rPr>
        <w:t>1</w:t>
      </w:r>
      <w:r w:rsidRPr="00FF20B8">
        <w:rPr>
          <w:rFonts w:ascii="Arial" w:hAnsi="Arial" w:cs="Arial"/>
          <w:b/>
          <w:sz w:val="20"/>
        </w:rPr>
        <w:t xml:space="preserve">  </w:t>
      </w:r>
      <w:r>
        <w:rPr>
          <w:rFonts w:ascii="Arial" w:hAnsi="Arial" w:cs="Arial"/>
          <w:b/>
          <w:sz w:val="20"/>
        </w:rPr>
        <w:t>Página principal y menús de navegación</w:t>
      </w:r>
    </w:p>
    <w:p w:rsidR="006F2757" w:rsidRDefault="00542B4C" w:rsidP="00646997">
      <w:pPr>
        <w:pStyle w:val="Prrafodelista"/>
        <w:ind w:left="0"/>
        <w:jc w:val="both"/>
      </w:pPr>
      <w:r w:rsidRPr="00542B4C">
        <w:rPr>
          <w:noProof/>
          <w:lang w:eastAsia="es-EC"/>
        </w:rPr>
        <w:pict>
          <v:roundrect id="_x0000_s1037" style="position:absolute;left:0;text-align:left;margin-left:9.25pt;margin-top:65.45pt;width:428.55pt;height:28.3pt;z-index:251668480" arcsize="10923f" filled="f" strokecolor="red"/>
        </w:pict>
      </w:r>
      <w:r w:rsidRPr="00542B4C">
        <w:rPr>
          <w:noProof/>
          <w:lang w:eastAsia="es-EC"/>
        </w:rPr>
        <w:pict>
          <v:roundrect id="_x0000_s1038" style="position:absolute;left:0;text-align:left;margin-left:10.1pt;margin-top:134.05pt;width:428.55pt;height:45.4pt;z-index:251669504" arcsize="10923f" filled="f" strokecolor="red"/>
        </w:pict>
      </w:r>
      <w:r w:rsidRPr="00542B4C">
        <w:rPr>
          <w:noProof/>
          <w:lang w:eastAsia="es-EC"/>
        </w:rPr>
        <w:pict>
          <v:roundrect id="_x0000_s1039" style="position:absolute;left:0;text-align:left;margin-left:10.95pt;margin-top:212.4pt;width:428.55pt;height:110.2pt;z-index:251670528" arcsize="10923f" filled="f" strokecolor="red"/>
        </w:pict>
      </w:r>
      <w:r w:rsidRPr="00542B4C">
        <w:rPr>
          <w:noProof/>
          <w:lang w:eastAsia="es-EC"/>
        </w:rPr>
        <w:pict>
          <v:shapetype id="_x0000_t202" coordsize="21600,21600" o:spt="202" path="m,l,21600r21600,l21600,xe">
            <v:stroke joinstyle="miter"/>
            <v:path gradientshapeok="t" o:connecttype="rect"/>
          </v:shapetype>
          <v:shape id="_x0000_s1031" type="#_x0000_t202" style="position:absolute;left:0;text-align:left;margin-left:306.65pt;margin-top:110.15pt;width:30.85pt;height:21.7pt;z-index:251663360;mso-width-relative:margin;mso-height-relative:margin">
            <v:textbox>
              <w:txbxContent>
                <w:p w:rsidR="00257CAA" w:rsidRDefault="001D77BF" w:rsidP="00257CAA">
                  <w:pPr>
                    <w:rPr>
                      <w:lang w:val="es-ES"/>
                    </w:rPr>
                  </w:pPr>
                  <w:r>
                    <w:rPr>
                      <w:lang w:val="es-ES"/>
                    </w:rPr>
                    <w:t>1.</w:t>
                  </w:r>
                  <w:r w:rsidR="00257CAA">
                    <w:rPr>
                      <w:lang w:val="es-ES"/>
                    </w:rPr>
                    <w:t>2</w:t>
                  </w:r>
                </w:p>
              </w:txbxContent>
            </v:textbox>
          </v:shape>
        </w:pict>
      </w:r>
      <w:r w:rsidRPr="00542B4C">
        <w:rPr>
          <w:noProof/>
          <w:lang w:eastAsia="es-EC"/>
        </w:rPr>
        <w:pict>
          <v:shape id="_x0000_s1032" type="#_x0000_t202" style="position:absolute;left:0;text-align:left;margin-left:349.55pt;margin-top:190.7pt;width:29.7pt;height:21.7pt;z-index:251664384;mso-width-relative:margin;mso-height-relative:margin">
            <v:textbox>
              <w:txbxContent>
                <w:p w:rsidR="00257CAA" w:rsidRDefault="001D77BF" w:rsidP="00257CAA">
                  <w:pPr>
                    <w:rPr>
                      <w:lang w:val="es-ES"/>
                    </w:rPr>
                  </w:pPr>
                  <w:r>
                    <w:rPr>
                      <w:lang w:val="es-ES"/>
                    </w:rPr>
                    <w:t>1.3</w:t>
                  </w:r>
                  <w:r w:rsidR="00257CAA">
                    <w:rPr>
                      <w:lang w:val="es-ES"/>
                    </w:rPr>
                    <w:t>3</w:t>
                  </w:r>
                </w:p>
              </w:txbxContent>
            </v:textbox>
          </v:shape>
        </w:pict>
      </w:r>
      <w:r>
        <w:rPr>
          <w:noProof/>
          <w:lang w:val="es-ES"/>
        </w:rPr>
        <w:pict>
          <v:shape id="_x0000_s1030" type="#_x0000_t202" style="position:absolute;left:0;text-align:left;margin-left:274.7pt;margin-top:41.8pt;width:29.4pt;height:21.7pt;z-index:251662336;mso-width-relative:margin;mso-height-relative:margin">
            <v:textbox>
              <w:txbxContent>
                <w:p w:rsidR="00257CAA" w:rsidRDefault="001D77BF">
                  <w:pPr>
                    <w:rPr>
                      <w:lang w:val="es-ES"/>
                    </w:rPr>
                  </w:pPr>
                  <w:r>
                    <w:rPr>
                      <w:lang w:val="es-ES"/>
                    </w:rPr>
                    <w:t>1.1</w:t>
                  </w:r>
                </w:p>
              </w:txbxContent>
            </v:textbox>
          </v:shape>
        </w:pict>
      </w:r>
      <w:r w:rsidR="006F2757">
        <w:rPr>
          <w:noProof/>
          <w:lang w:val="es-ES" w:eastAsia="es-ES"/>
        </w:rPr>
        <w:drawing>
          <wp:inline distT="0" distB="0" distL="0" distR="0">
            <wp:extent cx="5605529" cy="4163976"/>
            <wp:effectExtent l="57150" t="19050" r="109471" b="84174"/>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606415" cy="4164634"/>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719B" w:rsidRDefault="0031719B" w:rsidP="0031719B">
      <w:pPr>
        <w:spacing w:after="0"/>
        <w:jc w:val="center"/>
        <w:rPr>
          <w:rFonts w:ascii="Arial" w:hAnsi="Arial" w:cs="Arial"/>
          <w:b/>
          <w:i/>
          <w:sz w:val="16"/>
        </w:rPr>
      </w:pPr>
      <w:r w:rsidRPr="00F725D0">
        <w:rPr>
          <w:rFonts w:ascii="Arial" w:hAnsi="Arial" w:cs="Arial"/>
          <w:b/>
          <w:i/>
          <w:sz w:val="16"/>
        </w:rPr>
        <w:t xml:space="preserve">Fuente: </w:t>
      </w:r>
      <w:r>
        <w:rPr>
          <w:rFonts w:ascii="Arial" w:hAnsi="Arial" w:cs="Arial"/>
          <w:b/>
          <w:i/>
          <w:sz w:val="16"/>
        </w:rPr>
        <w:t>Archivo Nacional de Datos y Metadatos Estadísticos (ANDA)</w:t>
      </w:r>
      <w:r w:rsidRPr="00F725D0">
        <w:rPr>
          <w:rFonts w:ascii="Arial" w:hAnsi="Arial" w:cs="Arial"/>
          <w:b/>
          <w:i/>
          <w:sz w:val="16"/>
        </w:rPr>
        <w:t xml:space="preserve"> </w:t>
      </w:r>
    </w:p>
    <w:p w:rsidR="00E53CF7" w:rsidRDefault="00E53CF7" w:rsidP="00646997">
      <w:pPr>
        <w:pStyle w:val="Prrafodelista"/>
        <w:ind w:left="0"/>
        <w:jc w:val="both"/>
      </w:pPr>
    </w:p>
    <w:p w:rsidR="002349D2" w:rsidRDefault="00E53CF7" w:rsidP="00646997">
      <w:pPr>
        <w:pStyle w:val="Prrafodelista"/>
        <w:ind w:left="0"/>
        <w:jc w:val="both"/>
      </w:pPr>
      <w:bookmarkStart w:id="3" w:name="_Toc357497263"/>
      <w:r w:rsidRPr="004814A7">
        <w:rPr>
          <w:rStyle w:val="Ttulo2Car"/>
          <w:sz w:val="22"/>
        </w:rPr>
        <w:t>1</w:t>
      </w:r>
      <w:r w:rsidR="00042C2F" w:rsidRPr="004814A7">
        <w:rPr>
          <w:rStyle w:val="Ttulo2Car"/>
          <w:sz w:val="22"/>
        </w:rPr>
        <w:t>.1</w:t>
      </w:r>
      <w:r w:rsidRPr="004814A7">
        <w:rPr>
          <w:rStyle w:val="Ttulo2Car"/>
          <w:sz w:val="22"/>
        </w:rPr>
        <w:t xml:space="preserve">.- </w:t>
      </w:r>
      <w:r w:rsidR="000B2CBB" w:rsidRPr="004814A7">
        <w:rPr>
          <w:rStyle w:val="Ttulo2Car"/>
          <w:sz w:val="22"/>
        </w:rPr>
        <w:t>Menús de</w:t>
      </w:r>
      <w:r w:rsidRPr="004814A7">
        <w:rPr>
          <w:rStyle w:val="Ttulo2Car"/>
          <w:sz w:val="22"/>
        </w:rPr>
        <w:t xml:space="preserve"> navegación</w:t>
      </w:r>
      <w:bookmarkEnd w:id="3"/>
      <w:r w:rsidRPr="002349D2">
        <w:rPr>
          <w:b/>
        </w:rPr>
        <w:t xml:space="preserve">.- </w:t>
      </w:r>
      <w:r w:rsidR="002349D2" w:rsidRPr="002349D2">
        <w:rPr>
          <w:b/>
        </w:rPr>
        <w:t xml:space="preserve"> </w:t>
      </w:r>
      <w:r w:rsidR="002349D2">
        <w:t>A su vez, los menús de navegación están conformados por:</w:t>
      </w:r>
    </w:p>
    <w:p w:rsidR="002349D2" w:rsidRDefault="002349D2" w:rsidP="00646997">
      <w:pPr>
        <w:pStyle w:val="Prrafodelista"/>
        <w:ind w:left="0"/>
        <w:jc w:val="both"/>
      </w:pPr>
    </w:p>
    <w:p w:rsidR="002349D2" w:rsidRDefault="002349D2" w:rsidP="002349D2">
      <w:pPr>
        <w:pStyle w:val="Prrafodelista"/>
        <w:numPr>
          <w:ilvl w:val="0"/>
          <w:numId w:val="2"/>
        </w:numPr>
        <w:jc w:val="both"/>
      </w:pPr>
      <w:r>
        <w:t>Qué es el ANDA</w:t>
      </w:r>
    </w:p>
    <w:p w:rsidR="002349D2" w:rsidRDefault="002349D2" w:rsidP="002349D2">
      <w:pPr>
        <w:pStyle w:val="Prrafodelista"/>
        <w:numPr>
          <w:ilvl w:val="0"/>
          <w:numId w:val="2"/>
        </w:numPr>
        <w:jc w:val="both"/>
      </w:pPr>
      <w:r>
        <w:t>Qué Contiene el ANDA</w:t>
      </w:r>
    </w:p>
    <w:p w:rsidR="002349D2" w:rsidRDefault="002349D2" w:rsidP="002349D2">
      <w:pPr>
        <w:pStyle w:val="Prrafodelista"/>
        <w:numPr>
          <w:ilvl w:val="0"/>
          <w:numId w:val="2"/>
        </w:numPr>
        <w:jc w:val="both"/>
      </w:pPr>
      <w:r w:rsidRPr="002349D2">
        <w:t>Listado de encuetas, censos y registros</w:t>
      </w:r>
    </w:p>
    <w:p w:rsidR="002349D2" w:rsidRDefault="002349D2" w:rsidP="002349D2">
      <w:pPr>
        <w:pStyle w:val="Prrafodelista"/>
        <w:numPr>
          <w:ilvl w:val="0"/>
          <w:numId w:val="2"/>
        </w:numPr>
        <w:jc w:val="both"/>
      </w:pPr>
      <w:r w:rsidRPr="002349D2">
        <w:t>Estadísticas ambientales</w:t>
      </w:r>
    </w:p>
    <w:p w:rsidR="002349D2" w:rsidRDefault="002349D2" w:rsidP="002349D2">
      <w:pPr>
        <w:pStyle w:val="Prrafodelista"/>
        <w:numPr>
          <w:ilvl w:val="0"/>
          <w:numId w:val="2"/>
        </w:numPr>
        <w:jc w:val="both"/>
      </w:pPr>
      <w:r w:rsidRPr="002349D2">
        <w:t>Estadísticas sociales</w:t>
      </w:r>
    </w:p>
    <w:p w:rsidR="002349D2" w:rsidRDefault="002349D2" w:rsidP="002349D2">
      <w:pPr>
        <w:pStyle w:val="Prrafodelista"/>
        <w:numPr>
          <w:ilvl w:val="0"/>
          <w:numId w:val="2"/>
        </w:numPr>
        <w:jc w:val="both"/>
      </w:pPr>
      <w:r w:rsidRPr="002349D2">
        <w:t>Estadísticas económicas</w:t>
      </w:r>
    </w:p>
    <w:p w:rsidR="002349D2" w:rsidRDefault="002349D2" w:rsidP="002349D2">
      <w:pPr>
        <w:pStyle w:val="Prrafodelista"/>
        <w:numPr>
          <w:ilvl w:val="0"/>
          <w:numId w:val="2"/>
        </w:numPr>
        <w:jc w:val="both"/>
      </w:pPr>
      <w:r w:rsidRPr="002349D2">
        <w:t>Web INEC</w:t>
      </w:r>
    </w:p>
    <w:p w:rsidR="002349D2" w:rsidRDefault="002349D2" w:rsidP="00646997">
      <w:pPr>
        <w:pStyle w:val="Prrafodelista"/>
        <w:ind w:left="0"/>
        <w:jc w:val="both"/>
      </w:pPr>
    </w:p>
    <w:p w:rsidR="00E53CF7" w:rsidRDefault="00E53CF7" w:rsidP="00646997">
      <w:pPr>
        <w:pStyle w:val="Prrafodelista"/>
        <w:ind w:left="0"/>
        <w:jc w:val="both"/>
      </w:pPr>
      <w:bookmarkStart w:id="4" w:name="_Toc357497264"/>
      <w:r w:rsidRPr="004814A7">
        <w:rPr>
          <w:rStyle w:val="Ttulo2Car"/>
          <w:sz w:val="22"/>
          <w:szCs w:val="22"/>
        </w:rPr>
        <w:t>Qué es el ANDA</w:t>
      </w:r>
      <w:bookmarkEnd w:id="4"/>
      <w:r w:rsidRPr="002349D2">
        <w:rPr>
          <w:b/>
        </w:rPr>
        <w:t>.-</w:t>
      </w:r>
      <w:r>
        <w:t xml:space="preserve"> Contiene información sobre la plataforma. Entre otras informaciones hace re</w:t>
      </w:r>
      <w:r w:rsidR="001264F2">
        <w:t>ferencia</w:t>
      </w:r>
      <w:r>
        <w:t xml:space="preserve"> </w:t>
      </w:r>
      <w:r w:rsidR="001264F2">
        <w:t>a</w:t>
      </w:r>
      <w:r>
        <w:t xml:space="preserve">l significado de los metadatos y </w:t>
      </w:r>
      <w:r w:rsidR="001264F2">
        <w:t xml:space="preserve">se proporciona </w:t>
      </w:r>
      <w:r>
        <w:t xml:space="preserve">algunos ejemplos para entender su utilidad en términos de acceso, uso e interpretación de la información estadística. </w:t>
      </w:r>
    </w:p>
    <w:p w:rsidR="005803FB" w:rsidRDefault="005803FB" w:rsidP="00646997">
      <w:pPr>
        <w:pStyle w:val="Prrafodelista"/>
        <w:ind w:left="0"/>
        <w:jc w:val="both"/>
      </w:pPr>
    </w:p>
    <w:p w:rsidR="008111B7" w:rsidRDefault="008111B7" w:rsidP="00646997">
      <w:pPr>
        <w:pStyle w:val="Prrafodelista"/>
        <w:ind w:left="0"/>
        <w:jc w:val="both"/>
      </w:pPr>
      <w:bookmarkStart w:id="5" w:name="_Toc357497265"/>
      <w:r w:rsidRPr="004814A7">
        <w:rPr>
          <w:rStyle w:val="Ttulo2Car"/>
          <w:sz w:val="22"/>
        </w:rPr>
        <w:lastRenderedPageBreak/>
        <w:t>Qué contiene el ANDA</w:t>
      </w:r>
      <w:bookmarkEnd w:id="5"/>
      <w:r w:rsidRPr="002349D2">
        <w:rPr>
          <w:b/>
        </w:rPr>
        <w:t>.-</w:t>
      </w:r>
      <w:r>
        <w:t xml:space="preserve"> Muestra información sobre las estructuras </w:t>
      </w:r>
      <w:r w:rsidR="003809CB">
        <w:t>que conforman la pla</w:t>
      </w:r>
      <w:r w:rsidR="00C02D97">
        <w:t>ta</w:t>
      </w:r>
      <w:r w:rsidR="003809CB">
        <w:t>forma ANDA</w:t>
      </w:r>
      <w:r w:rsidR="00C02D97">
        <w:t xml:space="preserve">. Su objetivo es facilitar la </w:t>
      </w:r>
      <w:r w:rsidR="00C02D97" w:rsidRPr="00C02D97">
        <w:t xml:space="preserve">navegación, búsqueda, consulta, descarga y acceso a datos y metadatos de las </w:t>
      </w:r>
      <w:r w:rsidR="00BF1CDF">
        <w:t xml:space="preserve">investigaciones </w:t>
      </w:r>
      <w:r w:rsidR="00C02D97">
        <w:t xml:space="preserve">dentro de la </w:t>
      </w:r>
      <w:r w:rsidR="002430CB">
        <w:t>plataforma</w:t>
      </w:r>
      <w:r w:rsidR="00C02D97">
        <w:t>.</w:t>
      </w:r>
    </w:p>
    <w:p w:rsidR="008111B7" w:rsidRDefault="008111B7" w:rsidP="00646997">
      <w:pPr>
        <w:pStyle w:val="Prrafodelista"/>
        <w:ind w:left="0"/>
        <w:jc w:val="both"/>
      </w:pPr>
    </w:p>
    <w:p w:rsidR="005803FB" w:rsidRDefault="005803FB" w:rsidP="00646997">
      <w:pPr>
        <w:pStyle w:val="Prrafodelista"/>
        <w:ind w:left="0"/>
        <w:jc w:val="both"/>
      </w:pPr>
      <w:bookmarkStart w:id="6" w:name="_Toc357497266"/>
      <w:r w:rsidRPr="004814A7">
        <w:rPr>
          <w:rStyle w:val="Ttulo2Car"/>
          <w:sz w:val="22"/>
        </w:rPr>
        <w:t>Listado de encue</w:t>
      </w:r>
      <w:r w:rsidR="001264F2" w:rsidRPr="004814A7">
        <w:rPr>
          <w:rStyle w:val="Ttulo2Car"/>
          <w:sz w:val="22"/>
        </w:rPr>
        <w:t>s</w:t>
      </w:r>
      <w:r w:rsidRPr="004814A7">
        <w:rPr>
          <w:rStyle w:val="Ttulo2Car"/>
          <w:sz w:val="22"/>
        </w:rPr>
        <w:t>tas, censos y registros</w:t>
      </w:r>
      <w:bookmarkEnd w:id="6"/>
      <w:r w:rsidRPr="002349D2">
        <w:rPr>
          <w:b/>
        </w:rPr>
        <w:t>.-</w:t>
      </w:r>
      <w:r>
        <w:t xml:space="preserve"> Presenta el listado de </w:t>
      </w:r>
      <w:r w:rsidR="00BF1CDF">
        <w:t xml:space="preserve">investigaciones </w:t>
      </w:r>
      <w:r>
        <w:t>producidas en el I</w:t>
      </w:r>
      <w:r w:rsidR="001264F2">
        <w:t xml:space="preserve">nstituto </w:t>
      </w:r>
      <w:r>
        <w:t>N</w:t>
      </w:r>
      <w:r w:rsidR="001264F2">
        <w:t xml:space="preserve">acional de </w:t>
      </w:r>
      <w:r>
        <w:t>E</w:t>
      </w:r>
      <w:r w:rsidR="001264F2">
        <w:t>stadísticas y Censos (INEC)</w:t>
      </w:r>
      <w:r>
        <w:t xml:space="preserve"> en el periodo 2007 - 2012, </w:t>
      </w:r>
      <w:r w:rsidR="001264F2">
        <w:t xml:space="preserve">que han sido </w:t>
      </w:r>
      <w:r>
        <w:t xml:space="preserve">documentadas en base a los estándares Data </w:t>
      </w:r>
      <w:proofErr w:type="spellStart"/>
      <w:r>
        <w:t>Documentation</w:t>
      </w:r>
      <w:proofErr w:type="spellEnd"/>
      <w:r>
        <w:t xml:space="preserve"> </w:t>
      </w:r>
      <w:proofErr w:type="spellStart"/>
      <w:r>
        <w:t>Initiative</w:t>
      </w:r>
      <w:proofErr w:type="spellEnd"/>
      <w:r>
        <w:t xml:space="preserve"> (DDI) y </w:t>
      </w:r>
      <w:proofErr w:type="spellStart"/>
      <w:r>
        <w:t>Dublin</w:t>
      </w:r>
      <w:proofErr w:type="spellEnd"/>
      <w:r>
        <w:t xml:space="preserve"> Core (DC). </w:t>
      </w:r>
      <w:r w:rsidR="008111B7">
        <w:t xml:space="preserve"> </w:t>
      </w:r>
    </w:p>
    <w:p w:rsidR="007A3135" w:rsidRDefault="007A3135" w:rsidP="00646997">
      <w:pPr>
        <w:pStyle w:val="Prrafodelista"/>
        <w:ind w:left="0"/>
        <w:jc w:val="both"/>
      </w:pPr>
    </w:p>
    <w:p w:rsidR="005915A4" w:rsidRPr="005915A4" w:rsidRDefault="007A3135" w:rsidP="00646997">
      <w:pPr>
        <w:pStyle w:val="Prrafodelista"/>
        <w:ind w:left="0"/>
        <w:jc w:val="both"/>
      </w:pPr>
      <w:bookmarkStart w:id="7" w:name="_Toc357497267"/>
      <w:r w:rsidRPr="004814A7">
        <w:rPr>
          <w:rStyle w:val="Ttulo2Car"/>
          <w:sz w:val="22"/>
        </w:rPr>
        <w:t>Estadísticas ambientales</w:t>
      </w:r>
      <w:bookmarkEnd w:id="7"/>
      <w:r w:rsidRPr="002349D2">
        <w:rPr>
          <w:b/>
        </w:rPr>
        <w:t>.-</w:t>
      </w:r>
      <w:r>
        <w:t xml:space="preserve"> </w:t>
      </w:r>
      <w:r w:rsidRPr="007A3135">
        <w:t xml:space="preserve">Presenta el listado de </w:t>
      </w:r>
      <w:r w:rsidR="00BF1CDF">
        <w:t xml:space="preserve">investigaciones </w:t>
      </w:r>
      <w:r>
        <w:t>ambientales</w:t>
      </w:r>
      <w:r w:rsidRPr="007A3135">
        <w:t xml:space="preserve"> producidas en el INEC</w:t>
      </w:r>
      <w:r w:rsidR="002B7C9F">
        <w:t>,</w:t>
      </w:r>
      <w:r w:rsidRPr="007A3135">
        <w:t xml:space="preserve"> en el periodo 2007 - 2012</w:t>
      </w:r>
      <w:r>
        <w:t>, así como una breve descripción</w:t>
      </w:r>
      <w:r w:rsidR="00493347">
        <w:t xml:space="preserve"> de cada </w:t>
      </w:r>
      <w:r w:rsidR="00BF1CDF">
        <w:t>investigación</w:t>
      </w:r>
      <w:r w:rsidR="00493347">
        <w:t xml:space="preserve"> en cuanto a su objetivo, unidad de análisis, cobertura geográfica y </w:t>
      </w:r>
      <w:r w:rsidR="002430CB">
        <w:t>el periodo de referencia de la información.</w:t>
      </w:r>
      <w:r w:rsidR="005915A4">
        <w:t xml:space="preserve"> Cada una de las </w:t>
      </w:r>
      <w:r w:rsidR="00BF1CDF">
        <w:t>investigaciones</w:t>
      </w:r>
      <w:r w:rsidR="005915A4">
        <w:t xml:space="preserve"> en </w:t>
      </w:r>
      <w:r w:rsidR="005915A4" w:rsidRPr="005915A4">
        <w:rPr>
          <w:b/>
          <w:color w:val="0070C0"/>
        </w:rPr>
        <w:t>azul</w:t>
      </w:r>
      <w:r w:rsidR="005915A4">
        <w:rPr>
          <w:b/>
          <w:color w:val="0070C0"/>
        </w:rPr>
        <w:t xml:space="preserve"> </w:t>
      </w:r>
      <w:r w:rsidR="005915A4">
        <w:t xml:space="preserve">son enlaces directos a la </w:t>
      </w:r>
      <w:r w:rsidR="00BF1CDF">
        <w:t>investigación</w:t>
      </w:r>
      <w:r w:rsidR="005915A4">
        <w:t>.</w:t>
      </w:r>
    </w:p>
    <w:p w:rsidR="002430CB" w:rsidRDefault="002430CB" w:rsidP="00646997">
      <w:pPr>
        <w:pStyle w:val="Prrafodelista"/>
        <w:ind w:left="0"/>
        <w:jc w:val="both"/>
      </w:pPr>
    </w:p>
    <w:p w:rsidR="007A3135" w:rsidRDefault="007A3135" w:rsidP="00646997">
      <w:pPr>
        <w:pStyle w:val="Prrafodelista"/>
        <w:ind w:left="0"/>
        <w:jc w:val="both"/>
      </w:pPr>
      <w:bookmarkStart w:id="8" w:name="_Toc357497268"/>
      <w:r w:rsidRPr="004814A7">
        <w:rPr>
          <w:rStyle w:val="Ttulo2Car"/>
          <w:sz w:val="22"/>
        </w:rPr>
        <w:t>Estadísticas sociales</w:t>
      </w:r>
      <w:bookmarkEnd w:id="8"/>
      <w:r w:rsidRPr="002349D2">
        <w:rPr>
          <w:b/>
        </w:rPr>
        <w:t>.-</w:t>
      </w:r>
      <w:r w:rsidR="002430CB" w:rsidRPr="002349D2">
        <w:rPr>
          <w:b/>
        </w:rPr>
        <w:t xml:space="preserve"> </w:t>
      </w:r>
      <w:r w:rsidR="002430CB" w:rsidRPr="002430CB">
        <w:t xml:space="preserve">Presenta el listado de </w:t>
      </w:r>
      <w:r w:rsidR="00BF1CDF">
        <w:t>investigaciones</w:t>
      </w:r>
      <w:r w:rsidR="002430CB" w:rsidRPr="002430CB">
        <w:t xml:space="preserve"> </w:t>
      </w:r>
      <w:r w:rsidR="002430CB">
        <w:t>sociales</w:t>
      </w:r>
      <w:r w:rsidR="002430CB" w:rsidRPr="002430CB">
        <w:t xml:space="preserve"> producidas en el INEC</w:t>
      </w:r>
      <w:r w:rsidR="002B7C9F">
        <w:t>,</w:t>
      </w:r>
      <w:r w:rsidR="002430CB" w:rsidRPr="002430CB">
        <w:t xml:space="preserve"> en el periodo 2007 - 2012, así como una breve descripción de cada </w:t>
      </w:r>
      <w:r w:rsidR="002B7C9F">
        <w:t xml:space="preserve">investigación </w:t>
      </w:r>
      <w:r w:rsidR="002430CB" w:rsidRPr="002430CB">
        <w:t>en cuanto a su objetivo, unidad de análisis, cobertura geográfica y el periodo de referencia de la información.</w:t>
      </w:r>
    </w:p>
    <w:p w:rsidR="005915A4" w:rsidRDefault="005915A4" w:rsidP="00646997">
      <w:pPr>
        <w:pStyle w:val="Prrafodelista"/>
        <w:ind w:left="0"/>
        <w:jc w:val="both"/>
      </w:pPr>
      <w:r w:rsidRPr="005915A4">
        <w:t xml:space="preserve">Cada una de las </w:t>
      </w:r>
      <w:r w:rsidR="00BF1CDF">
        <w:t>investigaciones</w:t>
      </w:r>
      <w:r w:rsidRPr="005915A4">
        <w:t xml:space="preserve"> en </w:t>
      </w:r>
      <w:r w:rsidRPr="005915A4">
        <w:rPr>
          <w:b/>
          <w:color w:val="0070C0"/>
        </w:rPr>
        <w:t xml:space="preserve">azul </w:t>
      </w:r>
      <w:r w:rsidRPr="005915A4">
        <w:t xml:space="preserve">son enlaces directos a la </w:t>
      </w:r>
      <w:r w:rsidR="00BF1CDF">
        <w:t>investigación</w:t>
      </w:r>
      <w:r>
        <w:t>.</w:t>
      </w:r>
    </w:p>
    <w:p w:rsidR="005915A4" w:rsidRDefault="005915A4" w:rsidP="00646997">
      <w:pPr>
        <w:pStyle w:val="Prrafodelista"/>
        <w:ind w:left="0"/>
        <w:jc w:val="both"/>
      </w:pPr>
    </w:p>
    <w:p w:rsidR="007A3135" w:rsidRDefault="007A3135" w:rsidP="00646997">
      <w:pPr>
        <w:pStyle w:val="Prrafodelista"/>
        <w:ind w:left="0"/>
        <w:jc w:val="both"/>
      </w:pPr>
      <w:bookmarkStart w:id="9" w:name="_Toc357497269"/>
      <w:r w:rsidRPr="004814A7">
        <w:rPr>
          <w:rStyle w:val="Ttulo3Car"/>
        </w:rPr>
        <w:t>Estadísticas económicas</w:t>
      </w:r>
      <w:bookmarkEnd w:id="9"/>
      <w:r w:rsidRPr="002349D2">
        <w:rPr>
          <w:b/>
        </w:rPr>
        <w:t>.-</w:t>
      </w:r>
      <w:r w:rsidR="002430CB">
        <w:t xml:space="preserve"> </w:t>
      </w:r>
      <w:r w:rsidR="002430CB" w:rsidRPr="002430CB">
        <w:t xml:space="preserve">Presenta el listado de </w:t>
      </w:r>
      <w:r w:rsidR="00BF1CDF">
        <w:t xml:space="preserve">investigaciones </w:t>
      </w:r>
      <w:r w:rsidR="002430CB">
        <w:t>económicas</w:t>
      </w:r>
      <w:r w:rsidR="002430CB" w:rsidRPr="002430CB">
        <w:t xml:space="preserve"> producidas en el INEC</w:t>
      </w:r>
      <w:r w:rsidR="00CB5554">
        <w:t>,</w:t>
      </w:r>
      <w:r w:rsidR="002430CB" w:rsidRPr="002430CB">
        <w:t xml:space="preserve"> en el periodo 2007 - 2012, así como una breve descripción de cada </w:t>
      </w:r>
      <w:r w:rsidR="00BF1CDF">
        <w:t>investigación</w:t>
      </w:r>
      <w:r w:rsidR="002430CB" w:rsidRPr="002430CB">
        <w:t xml:space="preserve"> en cuanto a su objetivo, unidad de análisis, cobertura geográfica y el periodo de referencia de la información.</w:t>
      </w:r>
    </w:p>
    <w:p w:rsidR="005915A4" w:rsidRDefault="005915A4" w:rsidP="00646997">
      <w:pPr>
        <w:pStyle w:val="Prrafodelista"/>
        <w:ind w:left="0"/>
        <w:jc w:val="both"/>
      </w:pPr>
      <w:r w:rsidRPr="005915A4">
        <w:t xml:space="preserve">Cada una de las </w:t>
      </w:r>
      <w:r w:rsidR="00BF1CDF">
        <w:t>investigaciones</w:t>
      </w:r>
      <w:r w:rsidRPr="005915A4">
        <w:t xml:space="preserve"> en </w:t>
      </w:r>
      <w:r w:rsidRPr="005915A4">
        <w:rPr>
          <w:b/>
          <w:color w:val="0070C0"/>
        </w:rPr>
        <w:t>azul</w:t>
      </w:r>
      <w:r w:rsidRPr="005915A4">
        <w:t xml:space="preserve"> son enlaces directos a la </w:t>
      </w:r>
      <w:r w:rsidR="00BF1CDF">
        <w:t>investigación</w:t>
      </w:r>
      <w:r>
        <w:t>.</w:t>
      </w:r>
    </w:p>
    <w:p w:rsidR="008111B7" w:rsidRDefault="008111B7" w:rsidP="00646997">
      <w:pPr>
        <w:pStyle w:val="Prrafodelista"/>
        <w:ind w:left="0"/>
        <w:jc w:val="both"/>
      </w:pPr>
    </w:p>
    <w:p w:rsidR="00383E96" w:rsidRDefault="00383E96" w:rsidP="00646997">
      <w:pPr>
        <w:pStyle w:val="Prrafodelista"/>
        <w:ind w:left="0"/>
        <w:jc w:val="both"/>
      </w:pPr>
      <w:r w:rsidRPr="002349D2">
        <w:rPr>
          <w:b/>
        </w:rPr>
        <w:t>Web INEC.-</w:t>
      </w:r>
      <w:r>
        <w:t xml:space="preserve"> Es un </w:t>
      </w:r>
      <w:r w:rsidR="00803F8D">
        <w:t>hipervínculo</w:t>
      </w:r>
      <w:r>
        <w:t xml:space="preserve"> hacia la página web del Instituto N</w:t>
      </w:r>
      <w:r w:rsidR="00E91563">
        <w:t>acional de Estadística y Censos (INEC).</w:t>
      </w:r>
    </w:p>
    <w:p w:rsidR="002349D2" w:rsidRDefault="002349D2" w:rsidP="00646997">
      <w:pPr>
        <w:pStyle w:val="Prrafodelista"/>
        <w:ind w:left="0"/>
        <w:jc w:val="both"/>
      </w:pPr>
    </w:p>
    <w:p w:rsidR="004D5297" w:rsidRDefault="00042C2F" w:rsidP="00646997">
      <w:pPr>
        <w:pStyle w:val="Prrafodelista"/>
        <w:ind w:left="0"/>
        <w:jc w:val="both"/>
      </w:pPr>
      <w:bookmarkStart w:id="10" w:name="_Toc357497270"/>
      <w:r w:rsidRPr="004814A7">
        <w:rPr>
          <w:rStyle w:val="Ttulo2Car"/>
          <w:sz w:val="22"/>
        </w:rPr>
        <w:t>1.</w:t>
      </w:r>
      <w:r w:rsidR="004D5297" w:rsidRPr="004814A7">
        <w:rPr>
          <w:rStyle w:val="Ttulo2Car"/>
          <w:sz w:val="22"/>
        </w:rPr>
        <w:t>2.-</w:t>
      </w:r>
      <w:r w:rsidR="0071277E" w:rsidRPr="004814A7">
        <w:rPr>
          <w:rStyle w:val="Ttulo2Car"/>
          <w:sz w:val="22"/>
        </w:rPr>
        <w:t xml:space="preserve"> </w:t>
      </w:r>
      <w:r w:rsidR="004D5297" w:rsidRPr="004814A7">
        <w:rPr>
          <w:rStyle w:val="Ttulo2Car"/>
          <w:sz w:val="22"/>
        </w:rPr>
        <w:t>Buscador</w:t>
      </w:r>
      <w:bookmarkEnd w:id="10"/>
      <w:r w:rsidR="004D5297" w:rsidRPr="002349D2">
        <w:rPr>
          <w:b/>
        </w:rPr>
        <w:t>.-</w:t>
      </w:r>
      <w:r w:rsidR="004D5297">
        <w:t xml:space="preserve"> </w:t>
      </w:r>
      <w:r w:rsidR="002349D2" w:rsidRPr="002349D2">
        <w:t xml:space="preserve">A su vez, </w:t>
      </w:r>
      <w:r w:rsidR="002349D2">
        <w:t xml:space="preserve">el buscador está </w:t>
      </w:r>
      <w:r w:rsidR="002349D2" w:rsidRPr="002349D2">
        <w:t>conformados por:</w:t>
      </w:r>
    </w:p>
    <w:p w:rsidR="002349D2" w:rsidRDefault="002349D2" w:rsidP="00646997">
      <w:pPr>
        <w:pStyle w:val="Prrafodelista"/>
        <w:ind w:left="0"/>
        <w:jc w:val="both"/>
      </w:pPr>
    </w:p>
    <w:p w:rsidR="002349D2" w:rsidRDefault="002349D2" w:rsidP="002349D2">
      <w:pPr>
        <w:pStyle w:val="Prrafodelista"/>
        <w:numPr>
          <w:ilvl w:val="0"/>
          <w:numId w:val="3"/>
        </w:numPr>
        <w:jc w:val="both"/>
      </w:pPr>
      <w:r>
        <w:t xml:space="preserve">Buscador de metodologías </w:t>
      </w:r>
    </w:p>
    <w:p w:rsidR="002349D2" w:rsidRDefault="002349D2" w:rsidP="002349D2">
      <w:pPr>
        <w:pStyle w:val="Prrafodelista"/>
        <w:numPr>
          <w:ilvl w:val="0"/>
          <w:numId w:val="3"/>
        </w:numPr>
        <w:jc w:val="both"/>
      </w:pPr>
      <w:r>
        <w:t xml:space="preserve">Buscador  </w:t>
      </w:r>
      <w:r w:rsidRPr="002349D2">
        <w:t>de variables</w:t>
      </w:r>
    </w:p>
    <w:p w:rsidR="002349D2" w:rsidRDefault="002349D2" w:rsidP="00646997">
      <w:pPr>
        <w:pStyle w:val="Prrafodelista"/>
        <w:ind w:left="0"/>
        <w:jc w:val="both"/>
      </w:pPr>
    </w:p>
    <w:p w:rsidR="00B44FB2" w:rsidRDefault="004D5297" w:rsidP="00646997">
      <w:pPr>
        <w:pStyle w:val="Prrafodelista"/>
        <w:ind w:left="0"/>
        <w:jc w:val="both"/>
      </w:pPr>
      <w:bookmarkStart w:id="11" w:name="_Toc357497271"/>
      <w:r w:rsidRPr="004814A7">
        <w:rPr>
          <w:rStyle w:val="Ttulo2Car"/>
          <w:sz w:val="22"/>
        </w:rPr>
        <w:t>Buscador</w:t>
      </w:r>
      <w:r w:rsidR="002349D2" w:rsidRPr="004814A7">
        <w:rPr>
          <w:rStyle w:val="Ttulo2Car"/>
          <w:sz w:val="22"/>
        </w:rPr>
        <w:t xml:space="preserve"> </w:t>
      </w:r>
      <w:r w:rsidRPr="004814A7">
        <w:rPr>
          <w:rStyle w:val="Ttulo2Car"/>
          <w:sz w:val="22"/>
        </w:rPr>
        <w:t>de metodologías</w:t>
      </w:r>
      <w:bookmarkEnd w:id="11"/>
      <w:r w:rsidRPr="002349D2">
        <w:rPr>
          <w:b/>
        </w:rPr>
        <w:t>.-</w:t>
      </w:r>
      <w:r>
        <w:t xml:space="preserve"> </w:t>
      </w:r>
      <w:r w:rsidR="008041F4">
        <w:t xml:space="preserve"> Es un campo </w:t>
      </w:r>
      <w:r w:rsidR="00CF483E">
        <w:t>destinado a la</w:t>
      </w:r>
      <w:r w:rsidR="008041F4">
        <w:t xml:space="preserve"> realiza</w:t>
      </w:r>
      <w:r w:rsidR="00CF483E">
        <w:t>ción de</w:t>
      </w:r>
      <w:r w:rsidR="008041F4">
        <w:t xml:space="preserve"> búsquedas </w:t>
      </w:r>
      <w:r w:rsidR="00CF483E">
        <w:t>de las</w:t>
      </w:r>
      <w:r w:rsidR="008041F4">
        <w:t xml:space="preserve"> metodología</w:t>
      </w:r>
      <w:r w:rsidR="00CF483E">
        <w:t>s</w:t>
      </w:r>
      <w:r w:rsidR="008041F4">
        <w:t xml:space="preserve"> </w:t>
      </w:r>
      <w:r w:rsidR="00CF483E">
        <w:t xml:space="preserve">de las </w:t>
      </w:r>
      <w:r w:rsidR="00BF1CDF">
        <w:t>investigaciones</w:t>
      </w:r>
      <w:r w:rsidR="00CF483E">
        <w:t xml:space="preserve"> </w:t>
      </w:r>
      <w:r w:rsidR="00B44FB2" w:rsidRPr="00B44FB2">
        <w:t>que contiene la plataforma ANDA</w:t>
      </w:r>
      <w:r w:rsidR="00B44FB2">
        <w:t>.</w:t>
      </w:r>
    </w:p>
    <w:p w:rsidR="00646997" w:rsidRDefault="00646997" w:rsidP="00646997">
      <w:pPr>
        <w:pStyle w:val="Prrafodelista"/>
        <w:ind w:left="0"/>
        <w:jc w:val="both"/>
      </w:pPr>
    </w:p>
    <w:p w:rsidR="004D5297" w:rsidRDefault="004D5297" w:rsidP="00646997">
      <w:pPr>
        <w:pStyle w:val="Prrafodelista"/>
        <w:ind w:left="0"/>
        <w:jc w:val="both"/>
      </w:pPr>
      <w:bookmarkStart w:id="12" w:name="_Toc357497272"/>
      <w:r w:rsidRPr="004814A7">
        <w:rPr>
          <w:rStyle w:val="Ttulo2Car"/>
          <w:sz w:val="22"/>
        </w:rPr>
        <w:t>Buscador de variables</w:t>
      </w:r>
      <w:bookmarkEnd w:id="12"/>
      <w:r w:rsidR="008041F4" w:rsidRPr="002349D2">
        <w:rPr>
          <w:b/>
        </w:rPr>
        <w:t>.-</w:t>
      </w:r>
      <w:r w:rsidR="00B44FB2">
        <w:t xml:space="preserve"> </w:t>
      </w:r>
      <w:r w:rsidR="00B44FB2" w:rsidRPr="00B44FB2">
        <w:t>Es un campo destinado a la realización de búsquedas de las</w:t>
      </w:r>
      <w:r w:rsidR="00B44FB2">
        <w:t xml:space="preserve"> variables de las bases de datos de las </w:t>
      </w:r>
      <w:r w:rsidR="00BF1CDF">
        <w:t>investigaciones</w:t>
      </w:r>
      <w:r w:rsidR="00B44FB2">
        <w:t xml:space="preserve"> estadísticas que contiene la plataforma ANDA.</w:t>
      </w:r>
      <w:r w:rsidR="00803F8D">
        <w:t xml:space="preserve"> Las bú</w:t>
      </w:r>
      <w:r w:rsidR="00432791">
        <w:t>squedas pueden personalizarse</w:t>
      </w:r>
      <w:r w:rsidR="00803F8D">
        <w:t xml:space="preserve"> en función de los contenidos de la etiqueta, el nombre y pregunta de las variables contenidas en la(s) base(s) de datos.</w:t>
      </w:r>
    </w:p>
    <w:p w:rsidR="0071277E" w:rsidRDefault="0071277E" w:rsidP="00646997">
      <w:pPr>
        <w:pStyle w:val="Prrafodelista"/>
        <w:ind w:left="0"/>
        <w:jc w:val="both"/>
      </w:pPr>
    </w:p>
    <w:p w:rsidR="002349D2" w:rsidRDefault="002349D2" w:rsidP="00646997">
      <w:pPr>
        <w:pStyle w:val="Prrafodelista"/>
        <w:ind w:left="0"/>
        <w:jc w:val="both"/>
      </w:pPr>
    </w:p>
    <w:p w:rsidR="0071277E" w:rsidRDefault="00042C2F" w:rsidP="00646997">
      <w:pPr>
        <w:pStyle w:val="Prrafodelista"/>
        <w:ind w:left="0"/>
        <w:jc w:val="both"/>
      </w:pPr>
      <w:bookmarkStart w:id="13" w:name="_Toc357497273"/>
      <w:r w:rsidRPr="004814A7">
        <w:rPr>
          <w:rStyle w:val="Ttulo2Car"/>
          <w:sz w:val="22"/>
        </w:rPr>
        <w:t>1.3</w:t>
      </w:r>
      <w:r w:rsidR="0071277E" w:rsidRPr="004814A7">
        <w:rPr>
          <w:rStyle w:val="Ttulo2Car"/>
          <w:sz w:val="22"/>
        </w:rPr>
        <w:t>.-</w:t>
      </w:r>
      <w:r w:rsidR="00CB5554" w:rsidRPr="004814A7">
        <w:rPr>
          <w:rStyle w:val="Ttulo2Car"/>
          <w:sz w:val="22"/>
        </w:rPr>
        <w:t xml:space="preserve"> </w:t>
      </w:r>
      <w:r w:rsidR="0071277E" w:rsidRPr="004814A7">
        <w:rPr>
          <w:rStyle w:val="Ttulo2Car"/>
          <w:sz w:val="22"/>
        </w:rPr>
        <w:t xml:space="preserve">Listado </w:t>
      </w:r>
      <w:r w:rsidR="00026188" w:rsidRPr="004814A7">
        <w:rPr>
          <w:rStyle w:val="Ttulo2Car"/>
          <w:sz w:val="22"/>
        </w:rPr>
        <w:t>de operaciones estadísticas</w:t>
      </w:r>
      <w:bookmarkEnd w:id="13"/>
      <w:r w:rsidR="00026188" w:rsidRPr="002349D2">
        <w:rPr>
          <w:b/>
        </w:rPr>
        <w:t>.-</w:t>
      </w:r>
      <w:r w:rsidR="00026188">
        <w:t xml:space="preserve"> Corresponde al listado de todas las </w:t>
      </w:r>
      <w:r w:rsidR="00875A01">
        <w:t xml:space="preserve">investigaciones </w:t>
      </w:r>
      <w:r w:rsidR="00026188">
        <w:t>contenidas en la plataforma ANDA.</w:t>
      </w:r>
    </w:p>
    <w:p w:rsidR="005915A4" w:rsidRDefault="005915A4" w:rsidP="005915A4">
      <w:pPr>
        <w:pStyle w:val="Ttulo1"/>
        <w:jc w:val="center"/>
      </w:pPr>
      <w:bookmarkStart w:id="14" w:name="_Toc357497274"/>
      <w:r w:rsidRPr="005915A4">
        <w:lastRenderedPageBreak/>
        <w:t>II.</w:t>
      </w:r>
      <w:r w:rsidRPr="005915A4">
        <w:tab/>
        <w:t>Página de identificación y descarga de documentación</w:t>
      </w:r>
      <w:bookmarkEnd w:id="14"/>
    </w:p>
    <w:p w:rsidR="00AF3011" w:rsidRDefault="00AF3011" w:rsidP="00AF3011"/>
    <w:p w:rsidR="00AF3011" w:rsidRDefault="00AF3011" w:rsidP="00AF3011">
      <w:pPr>
        <w:spacing w:after="0"/>
      </w:pPr>
      <w:r>
        <w:t>Esta estructura está conformada por 3 sub estructuras:</w:t>
      </w:r>
    </w:p>
    <w:p w:rsidR="00AF3011" w:rsidRDefault="00AF3011" w:rsidP="00AF3011">
      <w:pPr>
        <w:spacing w:after="0"/>
      </w:pPr>
    </w:p>
    <w:p w:rsidR="00AF3011" w:rsidRDefault="00042C2F" w:rsidP="00AF3011">
      <w:pPr>
        <w:spacing w:after="0"/>
      </w:pPr>
      <w:r>
        <w:t>2.1</w:t>
      </w:r>
      <w:r w:rsidR="00AF3011">
        <w:t xml:space="preserve">.- </w:t>
      </w:r>
      <w:r>
        <w:t xml:space="preserve">Identificador de la </w:t>
      </w:r>
      <w:r w:rsidR="00875A01">
        <w:t>investigación</w:t>
      </w:r>
    </w:p>
    <w:p w:rsidR="00042C2F" w:rsidRDefault="00042C2F" w:rsidP="00AF3011">
      <w:pPr>
        <w:spacing w:after="0"/>
      </w:pPr>
      <w:r>
        <w:t xml:space="preserve">2.2.- Descarga de </w:t>
      </w:r>
      <w:r w:rsidR="00B4039F">
        <w:t>materiales de referencia externos</w:t>
      </w:r>
    </w:p>
    <w:p w:rsidR="00042C2F" w:rsidRDefault="00042C2F" w:rsidP="00AF3011">
      <w:pPr>
        <w:spacing w:after="0"/>
      </w:pPr>
      <w:r>
        <w:t xml:space="preserve">2.3.- Panel de navegación de la </w:t>
      </w:r>
      <w:r w:rsidR="00875A01">
        <w:t>investigación</w:t>
      </w:r>
    </w:p>
    <w:p w:rsidR="00AF3011" w:rsidRDefault="00AF3011" w:rsidP="00AF3011">
      <w:pPr>
        <w:spacing w:after="0"/>
      </w:pPr>
    </w:p>
    <w:p w:rsidR="00EE244F" w:rsidRDefault="00EE244F" w:rsidP="00EE244F">
      <w:pPr>
        <w:spacing w:after="0"/>
      </w:pPr>
      <w:r>
        <w:t>Tal como se muestra en la siguiente imagen</w:t>
      </w:r>
    </w:p>
    <w:p w:rsidR="00131069" w:rsidRDefault="00131069" w:rsidP="00131069">
      <w:pPr>
        <w:spacing w:after="0"/>
      </w:pPr>
    </w:p>
    <w:p w:rsidR="0031719B" w:rsidRDefault="0031719B" w:rsidP="0031719B">
      <w:pPr>
        <w:spacing w:after="0"/>
        <w:jc w:val="center"/>
      </w:pPr>
      <w:r w:rsidRPr="00FF20B8">
        <w:rPr>
          <w:rFonts w:ascii="Arial" w:hAnsi="Arial" w:cs="Arial"/>
          <w:b/>
          <w:sz w:val="20"/>
        </w:rPr>
        <w:t xml:space="preserve">Imagen </w:t>
      </w:r>
      <w:r w:rsidR="00176C54">
        <w:rPr>
          <w:rFonts w:ascii="Arial" w:hAnsi="Arial" w:cs="Arial"/>
          <w:b/>
          <w:sz w:val="20"/>
        </w:rPr>
        <w:t>2</w:t>
      </w:r>
      <w:r w:rsidRPr="00FF20B8">
        <w:rPr>
          <w:rFonts w:ascii="Arial" w:hAnsi="Arial" w:cs="Arial"/>
          <w:b/>
          <w:sz w:val="20"/>
        </w:rPr>
        <w:t xml:space="preserve">  </w:t>
      </w:r>
      <w:r>
        <w:rPr>
          <w:rFonts w:ascii="Arial" w:hAnsi="Arial" w:cs="Arial"/>
          <w:b/>
          <w:sz w:val="20"/>
        </w:rPr>
        <w:t>Página de identificación y descarga de documentación</w:t>
      </w:r>
    </w:p>
    <w:p w:rsidR="00AF3011" w:rsidRDefault="00542B4C" w:rsidP="00AF3011">
      <w:pPr>
        <w:spacing w:after="0"/>
      </w:pPr>
      <w:r w:rsidRPr="00542B4C">
        <w:rPr>
          <w:noProof/>
          <w:lang w:eastAsia="es-EC"/>
        </w:rPr>
        <w:pict>
          <v:roundrect id="_x0000_s1045" style="position:absolute;margin-left:348.65pt;margin-top:125.6pt;width:73.7pt;height:15.45pt;z-index:251672576" arcsize="10923f" filled="f" strokecolor="red" strokeweight="1pt"/>
        </w:pict>
      </w:r>
      <w:r>
        <w:rPr>
          <w:noProof/>
          <w:lang w:val="es-ES" w:eastAsia="es-ES"/>
        </w:rPr>
        <w:pict>
          <v:shape id="_x0000_s1062" type="#_x0000_t202" style="position:absolute;margin-left:273.25pt;margin-top:256.5pt;width:29.4pt;height:21.7pt;z-index:251691008;mso-width-relative:margin;mso-height-relative:margin">
            <v:textbox>
              <w:txbxContent>
                <w:p w:rsidR="00674685" w:rsidRDefault="00674685" w:rsidP="00674685">
                  <w:pPr>
                    <w:rPr>
                      <w:lang w:val="es-ES"/>
                    </w:rPr>
                  </w:pPr>
                  <w:r>
                    <w:rPr>
                      <w:lang w:val="es-ES"/>
                    </w:rPr>
                    <w:t>2.2</w:t>
                  </w:r>
                </w:p>
              </w:txbxContent>
            </v:textbox>
          </v:shape>
        </w:pict>
      </w:r>
      <w:r>
        <w:rPr>
          <w:noProof/>
          <w:lang w:val="es-ES" w:eastAsia="es-ES"/>
        </w:rPr>
        <w:pict>
          <v:shape id="_x0000_s1063" type="#_x0000_t202" style="position:absolute;margin-left:400pt;margin-top:226.1pt;width:29.4pt;height:21.7pt;z-index:251692032;mso-width-relative:margin;mso-height-relative:margin">
            <v:textbox>
              <w:txbxContent>
                <w:p w:rsidR="00674685" w:rsidRDefault="00674685" w:rsidP="00674685">
                  <w:pPr>
                    <w:rPr>
                      <w:lang w:val="es-ES"/>
                    </w:rPr>
                  </w:pPr>
                  <w:r>
                    <w:rPr>
                      <w:lang w:val="es-ES"/>
                    </w:rPr>
                    <w:t>2.3</w:t>
                  </w:r>
                </w:p>
              </w:txbxContent>
            </v:textbox>
          </v:shape>
        </w:pict>
      </w:r>
      <w:r>
        <w:rPr>
          <w:noProof/>
          <w:lang w:val="es-ES" w:eastAsia="es-ES"/>
        </w:rPr>
        <w:pict>
          <v:shape id="_x0000_s1064" type="#_x0000_t202" style="position:absolute;margin-left:269.3pt;margin-top:142.75pt;width:29.4pt;height:21.7pt;z-index:251693056;mso-width-relative:margin;mso-height-relative:margin">
            <v:textbox>
              <w:txbxContent>
                <w:p w:rsidR="00674685" w:rsidRDefault="00674685" w:rsidP="00674685">
                  <w:pPr>
                    <w:rPr>
                      <w:lang w:val="es-ES"/>
                    </w:rPr>
                  </w:pPr>
                  <w:r>
                    <w:rPr>
                      <w:lang w:val="es-ES"/>
                    </w:rPr>
                    <w:t>2.1</w:t>
                  </w:r>
                </w:p>
              </w:txbxContent>
            </v:textbox>
          </v:shape>
        </w:pict>
      </w:r>
      <w:r w:rsidRPr="00542B4C">
        <w:rPr>
          <w:noProof/>
          <w:lang w:eastAsia="es-EC"/>
        </w:rPr>
        <w:pict>
          <v:roundrect id="_x0000_s1034" style="position:absolute;margin-left:5pt;margin-top:116.15pt;width:330.85pt;height:137.15pt;z-index:251665408" arcsize="10923f" filled="f" strokecolor="red"/>
        </w:pict>
      </w:r>
      <w:r w:rsidRPr="00542B4C">
        <w:rPr>
          <w:noProof/>
          <w:lang w:eastAsia="es-EC"/>
        </w:rPr>
        <w:pict>
          <v:roundrect id="_x0000_s1035" style="position:absolute;margin-left:5pt;margin-top:253.3pt;width:330.85pt;height:127.75pt;z-index:251666432" arcsize="10923f" filled="f" strokecolor="red"/>
        </w:pict>
      </w:r>
      <w:r w:rsidRPr="00542B4C">
        <w:rPr>
          <w:noProof/>
          <w:lang w:eastAsia="es-EC"/>
        </w:rPr>
        <w:pict>
          <v:roundrect id="_x0000_s1036" style="position:absolute;margin-left:339.25pt;margin-top:121.3pt;width:97.7pt;height:156.9pt;z-index:251667456" arcsize="10923f" filled="f" strokecolor="red"/>
        </w:pict>
      </w:r>
      <w:r w:rsidR="00AF3011">
        <w:rPr>
          <w:noProof/>
          <w:lang w:val="es-ES" w:eastAsia="es-ES"/>
        </w:rPr>
        <w:drawing>
          <wp:inline distT="0" distB="0" distL="0" distR="0">
            <wp:extent cx="5606415" cy="4768215"/>
            <wp:effectExtent l="57150" t="19050" r="108585" b="704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606415" cy="4768215"/>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719B" w:rsidRDefault="0031719B" w:rsidP="0031719B">
      <w:pPr>
        <w:spacing w:after="0"/>
        <w:jc w:val="center"/>
        <w:rPr>
          <w:rFonts w:ascii="Arial" w:hAnsi="Arial" w:cs="Arial"/>
          <w:b/>
          <w:i/>
          <w:sz w:val="16"/>
        </w:rPr>
      </w:pPr>
      <w:r w:rsidRPr="00F725D0">
        <w:rPr>
          <w:rFonts w:ascii="Arial" w:hAnsi="Arial" w:cs="Arial"/>
          <w:b/>
          <w:i/>
          <w:sz w:val="16"/>
        </w:rPr>
        <w:t xml:space="preserve">Fuente: </w:t>
      </w:r>
      <w:r>
        <w:rPr>
          <w:rFonts w:ascii="Arial" w:hAnsi="Arial" w:cs="Arial"/>
          <w:b/>
          <w:i/>
          <w:sz w:val="16"/>
        </w:rPr>
        <w:t>Archivo Nacional de Datos y Metadatos Estadísticos (ANDA)</w:t>
      </w:r>
      <w:r w:rsidRPr="00F725D0">
        <w:rPr>
          <w:rFonts w:ascii="Arial" w:hAnsi="Arial" w:cs="Arial"/>
          <w:b/>
          <w:i/>
          <w:sz w:val="16"/>
        </w:rPr>
        <w:t xml:space="preserve"> </w:t>
      </w:r>
    </w:p>
    <w:p w:rsidR="00AF3011" w:rsidRDefault="00AF3011" w:rsidP="00AF3011">
      <w:pPr>
        <w:spacing w:after="0"/>
      </w:pPr>
    </w:p>
    <w:p w:rsidR="00AF3011" w:rsidRDefault="00AF3011" w:rsidP="00AF3011">
      <w:pPr>
        <w:spacing w:after="0"/>
      </w:pPr>
    </w:p>
    <w:p w:rsidR="00FA6AD5" w:rsidRDefault="00FA6AD5" w:rsidP="00AF3011">
      <w:pPr>
        <w:spacing w:after="0"/>
      </w:pPr>
    </w:p>
    <w:p w:rsidR="00FA6AD5" w:rsidRDefault="00FA6AD5" w:rsidP="00AF3011">
      <w:pPr>
        <w:spacing w:after="0"/>
      </w:pPr>
    </w:p>
    <w:p w:rsidR="00FA6AD5" w:rsidRDefault="00FA6AD5" w:rsidP="00AF3011">
      <w:pPr>
        <w:spacing w:after="0"/>
      </w:pPr>
    </w:p>
    <w:p w:rsidR="00FA6AD5" w:rsidRDefault="00FA6AD5" w:rsidP="007A2059">
      <w:pPr>
        <w:spacing w:after="0"/>
        <w:jc w:val="both"/>
      </w:pPr>
      <w:bookmarkStart w:id="15" w:name="_Toc357497275"/>
      <w:r w:rsidRPr="004814A7">
        <w:rPr>
          <w:rStyle w:val="Ttulo2Car"/>
          <w:sz w:val="22"/>
        </w:rPr>
        <w:t xml:space="preserve">2.1.- Identificador de la </w:t>
      </w:r>
      <w:r w:rsidR="00875A01" w:rsidRPr="004814A7">
        <w:rPr>
          <w:rStyle w:val="Ttulo2Car"/>
          <w:sz w:val="22"/>
        </w:rPr>
        <w:t>investigación</w:t>
      </w:r>
      <w:bookmarkEnd w:id="15"/>
      <w:r w:rsidRPr="00B4039F">
        <w:rPr>
          <w:b/>
        </w:rPr>
        <w:t>.-</w:t>
      </w:r>
      <w:r>
        <w:t xml:space="preserve"> Contiene información relativa a la </w:t>
      </w:r>
      <w:r w:rsidR="00875A01">
        <w:t>investigación</w:t>
      </w:r>
      <w:r>
        <w:t xml:space="preserve"> en cuanto a su: Número identificador, fecha de documentación, país, investigador, el financiamiento y la política de acceso a la información. En cuanto al último aspecto, la política contiene información relativa a: Contactos, acceso, confidencialidad, requisitos de cita, notas legales y derechos de autor.</w:t>
      </w:r>
    </w:p>
    <w:p w:rsidR="00FA6AD5" w:rsidRDefault="00FA6AD5" w:rsidP="007A2059">
      <w:pPr>
        <w:spacing w:after="0"/>
        <w:jc w:val="both"/>
      </w:pPr>
    </w:p>
    <w:p w:rsidR="00FA6AD5" w:rsidRDefault="00FA6AD5" w:rsidP="007A2059">
      <w:pPr>
        <w:spacing w:after="0"/>
        <w:jc w:val="both"/>
      </w:pPr>
      <w:bookmarkStart w:id="16" w:name="_Toc357497276"/>
      <w:r w:rsidRPr="004814A7">
        <w:rPr>
          <w:rStyle w:val="Ttulo2Car"/>
          <w:sz w:val="22"/>
        </w:rPr>
        <w:t>2.2.- Descarga de documentación</w:t>
      </w:r>
      <w:bookmarkEnd w:id="16"/>
      <w:r w:rsidRPr="00B4039F">
        <w:rPr>
          <w:b/>
        </w:rPr>
        <w:t>.-</w:t>
      </w:r>
      <w:r>
        <w:t xml:space="preserve">  En esta subestructura constan todos los documentos  de naturaleza técnica y de resultados asociados a la investigación estadística. Entre otros documentos se tienen: Glosarios, cuestionarios, publicaciones, presentaciones </w:t>
      </w:r>
      <w:proofErr w:type="spellStart"/>
      <w:r>
        <w:t>ppt</w:t>
      </w:r>
      <w:proofErr w:type="spellEnd"/>
      <w:r>
        <w:t xml:space="preserve">, manuales, gráficos, cuadros,  trípticos, aspectos metodológicos, análisis. Adicionalmente, cada documento cuenta con una descripción y listado de temas cubiertos por el mismo en base al estándar de metadatos </w:t>
      </w:r>
      <w:proofErr w:type="spellStart"/>
      <w:r>
        <w:t>Dublin</w:t>
      </w:r>
      <w:proofErr w:type="spellEnd"/>
      <w:r>
        <w:t xml:space="preserve"> Core (DC). </w:t>
      </w:r>
    </w:p>
    <w:p w:rsidR="00FA6AD5" w:rsidRDefault="00FA6AD5" w:rsidP="007A2059">
      <w:pPr>
        <w:spacing w:after="0"/>
        <w:jc w:val="both"/>
      </w:pPr>
    </w:p>
    <w:p w:rsidR="00FA6AD5" w:rsidRDefault="00FA6AD5" w:rsidP="007A2059">
      <w:pPr>
        <w:spacing w:after="0"/>
        <w:jc w:val="both"/>
      </w:pPr>
      <w:bookmarkStart w:id="17" w:name="_Toc357497277"/>
      <w:r w:rsidRPr="004814A7">
        <w:rPr>
          <w:rStyle w:val="Ttulo2Car"/>
          <w:sz w:val="22"/>
        </w:rPr>
        <w:t xml:space="preserve">2.3.- Panel de navegación de la </w:t>
      </w:r>
      <w:r w:rsidR="00875A01" w:rsidRPr="004814A7">
        <w:rPr>
          <w:rStyle w:val="Ttulo2Car"/>
          <w:sz w:val="22"/>
        </w:rPr>
        <w:t>investigación</w:t>
      </w:r>
      <w:bookmarkEnd w:id="17"/>
      <w:r w:rsidRPr="00B4039F">
        <w:rPr>
          <w:b/>
        </w:rPr>
        <w:t>.-</w:t>
      </w:r>
      <w:r>
        <w:t xml:space="preserve"> </w:t>
      </w:r>
      <w:r w:rsidR="00C44BCE">
        <w:t>El panel de navegación de la investigación se revisará en el capítulo subsiguiente debido a la amplitud de sus contenidos</w:t>
      </w:r>
      <w:r w:rsidR="007A2059">
        <w:t xml:space="preserve">. </w:t>
      </w:r>
    </w:p>
    <w:p w:rsidR="00FA6AD5" w:rsidRDefault="00FA6AD5" w:rsidP="00FA6AD5">
      <w:pPr>
        <w:spacing w:after="0"/>
      </w:pPr>
    </w:p>
    <w:p w:rsidR="00FA6AD5" w:rsidRDefault="00FA6AD5" w:rsidP="00FA6AD5">
      <w:pPr>
        <w:spacing w:after="0"/>
      </w:pPr>
    </w:p>
    <w:p w:rsidR="00E17A0D" w:rsidRDefault="00E17A0D" w:rsidP="00FA6AD5">
      <w:pPr>
        <w:spacing w:after="0"/>
      </w:pPr>
    </w:p>
    <w:p w:rsidR="00E17A0D" w:rsidRDefault="00E17A0D" w:rsidP="00FA6AD5">
      <w:pPr>
        <w:spacing w:after="0"/>
      </w:pPr>
    </w:p>
    <w:p w:rsidR="00E17A0D" w:rsidRDefault="00E17A0D" w:rsidP="00FA6AD5">
      <w:pPr>
        <w:spacing w:after="0"/>
      </w:pPr>
    </w:p>
    <w:p w:rsidR="00E17A0D" w:rsidRDefault="00E17A0D" w:rsidP="00FA6AD5">
      <w:pPr>
        <w:spacing w:after="0"/>
      </w:pPr>
    </w:p>
    <w:p w:rsidR="00E17A0D" w:rsidRDefault="00E17A0D" w:rsidP="00FA6AD5">
      <w:pPr>
        <w:spacing w:after="0"/>
      </w:pPr>
    </w:p>
    <w:p w:rsidR="00E17A0D" w:rsidRDefault="00E17A0D" w:rsidP="00FA6AD5">
      <w:pPr>
        <w:spacing w:after="0"/>
      </w:pPr>
    </w:p>
    <w:p w:rsidR="00E17A0D" w:rsidRDefault="00E17A0D" w:rsidP="00FA6AD5">
      <w:pPr>
        <w:spacing w:after="0"/>
      </w:pPr>
    </w:p>
    <w:p w:rsidR="00E17A0D" w:rsidRDefault="00E17A0D" w:rsidP="00FA6AD5">
      <w:pPr>
        <w:spacing w:after="0"/>
      </w:pPr>
    </w:p>
    <w:p w:rsidR="00E17A0D" w:rsidRDefault="00E17A0D" w:rsidP="00FA6AD5">
      <w:pPr>
        <w:spacing w:after="0"/>
      </w:pPr>
    </w:p>
    <w:p w:rsidR="00E17A0D" w:rsidRDefault="00E17A0D" w:rsidP="00FA6AD5">
      <w:pPr>
        <w:spacing w:after="0"/>
      </w:pPr>
    </w:p>
    <w:p w:rsidR="00E17A0D" w:rsidRDefault="00E17A0D" w:rsidP="00FA6AD5">
      <w:pPr>
        <w:spacing w:after="0"/>
      </w:pPr>
    </w:p>
    <w:p w:rsidR="00E17A0D" w:rsidRDefault="00E17A0D" w:rsidP="00FA6AD5">
      <w:pPr>
        <w:spacing w:after="0"/>
      </w:pPr>
    </w:p>
    <w:p w:rsidR="00E17A0D" w:rsidRDefault="00E17A0D" w:rsidP="00FA6AD5">
      <w:pPr>
        <w:spacing w:after="0"/>
      </w:pPr>
    </w:p>
    <w:p w:rsidR="00E17A0D" w:rsidRDefault="00E17A0D" w:rsidP="00FA6AD5">
      <w:pPr>
        <w:spacing w:after="0"/>
      </w:pPr>
    </w:p>
    <w:p w:rsidR="00E17A0D" w:rsidRDefault="00E17A0D" w:rsidP="00FA6AD5">
      <w:pPr>
        <w:spacing w:after="0"/>
      </w:pPr>
    </w:p>
    <w:p w:rsidR="00E17A0D" w:rsidRDefault="00E17A0D" w:rsidP="00FA6AD5">
      <w:pPr>
        <w:spacing w:after="0"/>
      </w:pPr>
    </w:p>
    <w:p w:rsidR="00E17A0D" w:rsidRDefault="00E17A0D" w:rsidP="00FA6AD5">
      <w:pPr>
        <w:spacing w:after="0"/>
      </w:pPr>
    </w:p>
    <w:p w:rsidR="00E17A0D" w:rsidRDefault="00E17A0D" w:rsidP="00FA6AD5">
      <w:pPr>
        <w:spacing w:after="0"/>
      </w:pPr>
    </w:p>
    <w:p w:rsidR="000F2368" w:rsidRDefault="000F2368" w:rsidP="00FA6AD5">
      <w:pPr>
        <w:spacing w:after="0"/>
      </w:pPr>
    </w:p>
    <w:p w:rsidR="00E17A0D" w:rsidRDefault="00E17A0D" w:rsidP="00FA6AD5">
      <w:pPr>
        <w:spacing w:after="0"/>
      </w:pPr>
    </w:p>
    <w:p w:rsidR="00E17A0D" w:rsidRDefault="00E17A0D" w:rsidP="00FA6AD5">
      <w:pPr>
        <w:spacing w:after="0"/>
      </w:pPr>
    </w:p>
    <w:p w:rsidR="00E17A0D" w:rsidRDefault="00E17A0D" w:rsidP="00E17A0D">
      <w:pPr>
        <w:pStyle w:val="Ttulo1"/>
        <w:jc w:val="center"/>
      </w:pPr>
      <w:bookmarkStart w:id="18" w:name="_Toc357497278"/>
      <w:r>
        <w:lastRenderedPageBreak/>
        <w:t xml:space="preserve">III.   Panel de navegación </w:t>
      </w:r>
      <w:r w:rsidR="00E26D35">
        <w:t>de la investigación</w:t>
      </w:r>
      <w:bookmarkEnd w:id="18"/>
      <w:r w:rsidR="00E26D35">
        <w:t xml:space="preserve"> </w:t>
      </w:r>
    </w:p>
    <w:p w:rsidR="00FB5BFC" w:rsidRDefault="00FB5BFC" w:rsidP="004A26AA"/>
    <w:p w:rsidR="00813946" w:rsidRDefault="004A26AA" w:rsidP="000F22C4">
      <w:pPr>
        <w:jc w:val="both"/>
      </w:pPr>
      <w:r>
        <w:t>El panel de navegación</w:t>
      </w:r>
      <w:r w:rsidR="00B4039F">
        <w:t xml:space="preserve">, </w:t>
      </w:r>
      <w:r>
        <w:t>está conformado por varias subestructuras,</w:t>
      </w:r>
      <w:r w:rsidR="001D2BB0">
        <w:t xml:space="preserve"> que </w:t>
      </w:r>
      <w:r w:rsidR="008A65F0">
        <w:t>describen a la investigación de manera exhaustiva.  Las subestructuras son:</w:t>
      </w:r>
    </w:p>
    <w:p w:rsidR="00813946" w:rsidRPr="00875A01" w:rsidRDefault="005A26A5" w:rsidP="005A26A5">
      <w:pPr>
        <w:spacing w:after="0"/>
        <w:rPr>
          <w:color w:val="FF0000"/>
        </w:rPr>
      </w:pPr>
      <w:r>
        <w:t xml:space="preserve">3.1 </w:t>
      </w:r>
      <w:r w:rsidR="00813946">
        <w:t xml:space="preserve">Descripción de la </w:t>
      </w:r>
      <w:r w:rsidR="00813946" w:rsidRPr="000F22C4">
        <w:t>operación estadística</w:t>
      </w:r>
    </w:p>
    <w:p w:rsidR="00813946" w:rsidRDefault="005A26A5" w:rsidP="005A26A5">
      <w:pPr>
        <w:spacing w:after="0"/>
      </w:pPr>
      <w:r>
        <w:t xml:space="preserve">3.2 </w:t>
      </w:r>
      <w:r w:rsidR="00813946">
        <w:t>Información técnica</w:t>
      </w:r>
    </w:p>
    <w:p w:rsidR="00813946" w:rsidRDefault="005A26A5" w:rsidP="005A26A5">
      <w:pPr>
        <w:spacing w:after="0"/>
      </w:pPr>
      <w:r>
        <w:t xml:space="preserve">3.3 </w:t>
      </w:r>
      <w:r w:rsidR="00813946">
        <w:t>Tabulación y análisis</w:t>
      </w:r>
    </w:p>
    <w:p w:rsidR="00813946" w:rsidRDefault="005A26A5" w:rsidP="005A26A5">
      <w:pPr>
        <w:spacing w:after="0"/>
      </w:pPr>
      <w:r>
        <w:t xml:space="preserve">3.4 </w:t>
      </w:r>
      <w:r w:rsidR="00813946">
        <w:t>Base de datos</w:t>
      </w:r>
    </w:p>
    <w:p w:rsidR="005A26A5" w:rsidRDefault="005A26A5" w:rsidP="005A26A5">
      <w:pPr>
        <w:spacing w:after="0"/>
      </w:pPr>
      <w:r>
        <w:t>3.5 Metadatos en formato XML</w:t>
      </w:r>
    </w:p>
    <w:p w:rsidR="005A26A5" w:rsidRDefault="005A26A5" w:rsidP="005A26A5">
      <w:pPr>
        <w:spacing w:after="0"/>
      </w:pPr>
    </w:p>
    <w:p w:rsidR="006F27A4" w:rsidRDefault="006F27A4" w:rsidP="005A26A5">
      <w:pPr>
        <w:spacing w:after="0"/>
      </w:pPr>
      <w:r>
        <w:t xml:space="preserve">Tal como se muestra </w:t>
      </w:r>
      <w:r w:rsidR="00710B54">
        <w:t>en la siguiente imagen</w:t>
      </w:r>
    </w:p>
    <w:p w:rsidR="00710B54" w:rsidRDefault="00710B54" w:rsidP="005A26A5">
      <w:pPr>
        <w:spacing w:after="0"/>
      </w:pPr>
    </w:p>
    <w:p w:rsidR="001B4688" w:rsidRDefault="001B4688" w:rsidP="001B4688">
      <w:pPr>
        <w:spacing w:after="0"/>
        <w:jc w:val="center"/>
      </w:pPr>
      <w:r w:rsidRPr="00FF20B8">
        <w:rPr>
          <w:rFonts w:ascii="Arial" w:hAnsi="Arial" w:cs="Arial"/>
          <w:b/>
          <w:sz w:val="20"/>
        </w:rPr>
        <w:t xml:space="preserve">Imagen </w:t>
      </w:r>
      <w:r w:rsidR="00176C54">
        <w:rPr>
          <w:rFonts w:ascii="Arial" w:hAnsi="Arial" w:cs="Arial"/>
          <w:b/>
          <w:sz w:val="20"/>
        </w:rPr>
        <w:t>3</w:t>
      </w:r>
      <w:r w:rsidRPr="00FF20B8">
        <w:rPr>
          <w:rFonts w:ascii="Arial" w:hAnsi="Arial" w:cs="Arial"/>
          <w:b/>
          <w:sz w:val="20"/>
        </w:rPr>
        <w:t xml:space="preserve">  </w:t>
      </w:r>
      <w:r>
        <w:rPr>
          <w:rFonts w:ascii="Arial" w:hAnsi="Arial" w:cs="Arial"/>
          <w:b/>
          <w:sz w:val="20"/>
        </w:rPr>
        <w:t>Panel de navegación de la investigación</w:t>
      </w:r>
    </w:p>
    <w:p w:rsidR="00813946" w:rsidRDefault="00542B4C" w:rsidP="004A26AA">
      <w:r w:rsidRPr="00542B4C">
        <w:rPr>
          <w:noProof/>
          <w:lang w:eastAsia="es-EC"/>
        </w:rPr>
        <w:pict>
          <v:roundrect id="_x0000_s1048" style="position:absolute;margin-left:346.1pt;margin-top:139.2pt;width:80.55pt;height:19.3pt;z-index:251675648" arcsize="10923f" filled="f" strokecolor="red" strokeweight="1pt"/>
        </w:pict>
      </w:r>
      <w:r>
        <w:rPr>
          <w:noProof/>
          <w:lang w:val="es-ES" w:eastAsia="es-ES"/>
        </w:rPr>
        <w:pict>
          <v:shape id="_x0000_s1066" type="#_x0000_t202" style="position:absolute;margin-left:310.7pt;margin-top:143.95pt;width:29.4pt;height:21.7pt;z-index:251695104;mso-width-relative:margin;mso-height-relative:margin">
            <v:textbox>
              <w:txbxContent>
                <w:p w:rsidR="00164E90" w:rsidRDefault="00164E90" w:rsidP="00164E90">
                  <w:pPr>
                    <w:rPr>
                      <w:lang w:val="es-ES"/>
                    </w:rPr>
                  </w:pPr>
                  <w:r>
                    <w:rPr>
                      <w:lang w:val="es-ES"/>
                    </w:rPr>
                    <w:t>3.11</w:t>
                  </w:r>
                </w:p>
              </w:txbxContent>
            </v:textbox>
          </v:shape>
        </w:pict>
      </w:r>
      <w:r>
        <w:rPr>
          <w:noProof/>
          <w:lang w:val="es-ES" w:eastAsia="es-ES"/>
        </w:rPr>
        <w:pict>
          <v:shape id="_x0000_s1067" type="#_x0000_t202" style="position:absolute;margin-left:310.7pt;margin-top:181.9pt;width:29.4pt;height:21.7pt;z-index:251696128;mso-width-relative:margin;mso-height-relative:margin">
            <v:textbox>
              <w:txbxContent>
                <w:p w:rsidR="00164E90" w:rsidRDefault="00164E90" w:rsidP="00164E90">
                  <w:pPr>
                    <w:rPr>
                      <w:lang w:val="es-ES"/>
                    </w:rPr>
                  </w:pPr>
                  <w:r>
                    <w:rPr>
                      <w:lang w:val="es-ES"/>
                    </w:rPr>
                    <w:t>3.2</w:t>
                  </w:r>
                </w:p>
              </w:txbxContent>
            </v:textbox>
          </v:shape>
        </w:pict>
      </w:r>
      <w:r>
        <w:rPr>
          <w:noProof/>
          <w:lang w:val="es-ES" w:eastAsia="es-ES"/>
        </w:rPr>
        <w:pict>
          <v:shape id="_x0000_s1068" type="#_x0000_t202" style="position:absolute;margin-left:310.7pt;margin-top:223.4pt;width:29.4pt;height:21.7pt;z-index:251697152;mso-width-relative:margin;mso-height-relative:margin">
            <v:textbox>
              <w:txbxContent>
                <w:p w:rsidR="00164E90" w:rsidRDefault="00164E90" w:rsidP="00164E90">
                  <w:pPr>
                    <w:rPr>
                      <w:lang w:val="es-ES"/>
                    </w:rPr>
                  </w:pPr>
                  <w:r>
                    <w:rPr>
                      <w:lang w:val="es-ES"/>
                    </w:rPr>
                    <w:t>3.3</w:t>
                  </w:r>
                </w:p>
              </w:txbxContent>
            </v:textbox>
          </v:shape>
        </w:pict>
      </w:r>
      <w:r>
        <w:rPr>
          <w:noProof/>
          <w:lang w:val="es-ES" w:eastAsia="es-ES"/>
        </w:rPr>
        <w:pict>
          <v:shape id="_x0000_s1069" type="#_x0000_t202" style="position:absolute;margin-left:310.7pt;margin-top:268.95pt;width:29.4pt;height:21.7pt;z-index:251698176;mso-width-relative:margin;mso-height-relative:margin">
            <v:textbox>
              <w:txbxContent>
                <w:p w:rsidR="00164E90" w:rsidRDefault="00164E90" w:rsidP="00164E90">
                  <w:pPr>
                    <w:rPr>
                      <w:lang w:val="es-ES"/>
                    </w:rPr>
                  </w:pPr>
                  <w:r>
                    <w:rPr>
                      <w:lang w:val="es-ES"/>
                    </w:rPr>
                    <w:t>3.41</w:t>
                  </w:r>
                </w:p>
              </w:txbxContent>
            </v:textbox>
          </v:shape>
        </w:pict>
      </w:r>
      <w:r w:rsidRPr="00542B4C">
        <w:rPr>
          <w:noProof/>
          <w:lang w:eastAsia="es-EC"/>
        </w:rPr>
        <w:pict>
          <v:roundrect id="_x0000_s1047" style="position:absolute;margin-left:305.3pt;margin-top:109.05pt;width:137.65pt;height:237.8pt;z-index:251674624" arcsize="10923f" filled="f" strokecolor="red"/>
        </w:pict>
      </w:r>
      <w:r>
        <w:rPr>
          <w:noProof/>
          <w:lang w:val="es-ES" w:eastAsia="es-ES"/>
        </w:rPr>
        <w:pict>
          <v:shape id="_x0000_s1070" type="#_x0000_t202" style="position:absolute;margin-left:310.7pt;margin-top:309.9pt;width:29.4pt;height:21.7pt;z-index:251699200;mso-width-relative:margin;mso-height-relative:margin">
            <v:textbox>
              <w:txbxContent>
                <w:p w:rsidR="00164E90" w:rsidRDefault="00164E90" w:rsidP="00164E90">
                  <w:pPr>
                    <w:rPr>
                      <w:lang w:val="es-ES"/>
                    </w:rPr>
                  </w:pPr>
                  <w:r>
                    <w:rPr>
                      <w:lang w:val="es-ES"/>
                    </w:rPr>
                    <w:t>3.5</w:t>
                  </w:r>
                </w:p>
              </w:txbxContent>
            </v:textbox>
          </v:shape>
        </w:pict>
      </w:r>
      <w:r>
        <w:rPr>
          <w:noProof/>
          <w:lang w:val="es-ES" w:eastAsia="es-ES"/>
        </w:rPr>
        <w:pict>
          <v:roundrect id="_x0000_s1065" style="position:absolute;margin-left:346.1pt;margin-top:309.9pt;width:80.55pt;height:21pt;z-index:251694080" arcsize="10923f" filled="f" strokecolor="red" strokeweight="1pt"/>
        </w:pict>
      </w:r>
      <w:r w:rsidRPr="00542B4C">
        <w:rPr>
          <w:noProof/>
          <w:lang w:eastAsia="es-EC"/>
        </w:rPr>
        <w:pict>
          <v:roundrect id="_x0000_s1051" style="position:absolute;margin-left:346.1pt;margin-top:245.1pt;width:80.55pt;height:64.8pt;z-index:251678720" arcsize="10923f" filled="f" strokecolor="red" strokeweight="1pt"/>
        </w:pict>
      </w:r>
      <w:r w:rsidRPr="00542B4C">
        <w:rPr>
          <w:noProof/>
          <w:lang w:eastAsia="es-EC"/>
        </w:rPr>
        <w:pict>
          <v:roundrect id="_x0000_s1050" style="position:absolute;margin-left:346.1pt;margin-top:222.8pt;width:80.55pt;height:22.3pt;z-index:251677696" arcsize="10923f" filled="f" strokecolor="red" strokeweight="1pt"/>
        </w:pict>
      </w:r>
      <w:r w:rsidRPr="00542B4C">
        <w:rPr>
          <w:noProof/>
          <w:lang w:eastAsia="es-EC"/>
        </w:rPr>
        <w:pict>
          <v:roundrect id="_x0000_s1049" style="position:absolute;margin-left:346.1pt;margin-top:158.5pt;width:80.55pt;height:62.6pt;z-index:251676672" arcsize="10923f" filled="f" strokecolor="red" strokeweight="1pt"/>
        </w:pict>
      </w:r>
      <w:r w:rsidR="00813946">
        <w:rPr>
          <w:noProof/>
          <w:lang w:val="es-ES" w:eastAsia="es-ES"/>
        </w:rPr>
        <w:drawing>
          <wp:inline distT="0" distB="0" distL="0" distR="0">
            <wp:extent cx="5606415" cy="4942205"/>
            <wp:effectExtent l="57150" t="19050" r="108585" b="679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5606415" cy="4942205"/>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4688" w:rsidRDefault="001B4688" w:rsidP="001B4688">
      <w:pPr>
        <w:spacing w:after="0"/>
        <w:jc w:val="center"/>
        <w:rPr>
          <w:rFonts w:ascii="Arial" w:hAnsi="Arial" w:cs="Arial"/>
          <w:b/>
          <w:i/>
          <w:sz w:val="16"/>
        </w:rPr>
      </w:pPr>
      <w:r w:rsidRPr="00F725D0">
        <w:rPr>
          <w:rFonts w:ascii="Arial" w:hAnsi="Arial" w:cs="Arial"/>
          <w:b/>
          <w:i/>
          <w:sz w:val="16"/>
        </w:rPr>
        <w:t xml:space="preserve">Fuente: Encuesta  de </w:t>
      </w:r>
      <w:r>
        <w:rPr>
          <w:rFonts w:ascii="Arial" w:hAnsi="Arial" w:cs="Arial"/>
          <w:b/>
          <w:i/>
          <w:sz w:val="16"/>
        </w:rPr>
        <w:t>Comercio Interno 2009</w:t>
      </w:r>
      <w:r w:rsidRPr="00F725D0">
        <w:rPr>
          <w:rFonts w:ascii="Arial" w:hAnsi="Arial" w:cs="Arial"/>
          <w:b/>
          <w:i/>
          <w:sz w:val="16"/>
        </w:rPr>
        <w:t xml:space="preserve"> </w:t>
      </w:r>
    </w:p>
    <w:p w:rsidR="00813946" w:rsidRDefault="00813946" w:rsidP="004A26AA"/>
    <w:p w:rsidR="00CF0AA6" w:rsidRPr="00D924EA" w:rsidRDefault="004A26AA" w:rsidP="00CF0AA6">
      <w:pPr>
        <w:spacing w:after="0"/>
      </w:pPr>
      <w:bookmarkStart w:id="19" w:name="_Toc357497279"/>
      <w:r w:rsidRPr="004814A7">
        <w:rPr>
          <w:rStyle w:val="Ttulo2Car"/>
          <w:sz w:val="22"/>
        </w:rPr>
        <w:t>Descripción de la operación estadística</w:t>
      </w:r>
      <w:bookmarkEnd w:id="19"/>
      <w:r w:rsidR="002A4D84">
        <w:rPr>
          <w:b/>
        </w:rPr>
        <w:t xml:space="preserve">.- </w:t>
      </w:r>
      <w:r w:rsidR="001D2BB0">
        <w:rPr>
          <w:b/>
        </w:rPr>
        <w:t xml:space="preserve"> </w:t>
      </w:r>
      <w:r w:rsidR="008A65F0" w:rsidRPr="00D924EA">
        <w:t>Contiene información de la investigación relativa a:</w:t>
      </w:r>
    </w:p>
    <w:p w:rsidR="008A65F0" w:rsidRPr="00D924EA" w:rsidRDefault="008A65F0" w:rsidP="00D924EA">
      <w:pPr>
        <w:pStyle w:val="Prrafodelista"/>
        <w:spacing w:after="0"/>
      </w:pPr>
    </w:p>
    <w:p w:rsidR="008A65F0" w:rsidRPr="00D924EA" w:rsidRDefault="008A65F0" w:rsidP="00D924EA">
      <w:pPr>
        <w:pStyle w:val="Prrafodelista"/>
        <w:numPr>
          <w:ilvl w:val="0"/>
          <w:numId w:val="5"/>
        </w:numPr>
        <w:spacing w:after="0"/>
      </w:pPr>
      <w:r w:rsidRPr="00D924EA">
        <w:t>País</w:t>
      </w:r>
    </w:p>
    <w:p w:rsidR="008A65F0" w:rsidRPr="00D924EA" w:rsidRDefault="008A65F0" w:rsidP="00D924EA">
      <w:pPr>
        <w:pStyle w:val="Prrafodelista"/>
        <w:numPr>
          <w:ilvl w:val="0"/>
          <w:numId w:val="5"/>
        </w:numPr>
        <w:spacing w:after="0"/>
      </w:pPr>
      <w:r w:rsidRPr="00D924EA">
        <w:t xml:space="preserve">Título oficial </w:t>
      </w:r>
    </w:p>
    <w:p w:rsidR="008A65F0" w:rsidRPr="00D924EA" w:rsidRDefault="008A65F0" w:rsidP="00D924EA">
      <w:pPr>
        <w:pStyle w:val="Prrafodelista"/>
        <w:numPr>
          <w:ilvl w:val="0"/>
          <w:numId w:val="5"/>
        </w:numPr>
        <w:spacing w:after="0"/>
      </w:pPr>
      <w:r w:rsidRPr="00D924EA">
        <w:t>Tipo de de investigación</w:t>
      </w:r>
    </w:p>
    <w:p w:rsidR="008A65F0" w:rsidRPr="00D924EA" w:rsidRDefault="008A65F0" w:rsidP="00D924EA">
      <w:pPr>
        <w:pStyle w:val="Prrafodelista"/>
        <w:numPr>
          <w:ilvl w:val="0"/>
          <w:numId w:val="5"/>
        </w:numPr>
        <w:spacing w:after="0"/>
      </w:pPr>
      <w:r w:rsidRPr="00D924EA">
        <w:t>Antecedentes</w:t>
      </w:r>
    </w:p>
    <w:p w:rsidR="00CF0AA6" w:rsidRPr="00D924EA" w:rsidRDefault="008A65F0" w:rsidP="00D924EA">
      <w:pPr>
        <w:pStyle w:val="Prrafodelista"/>
        <w:numPr>
          <w:ilvl w:val="0"/>
          <w:numId w:val="5"/>
        </w:numPr>
        <w:spacing w:after="0"/>
      </w:pPr>
      <w:r w:rsidRPr="00D924EA">
        <w:t>Resumen</w:t>
      </w:r>
    </w:p>
    <w:p w:rsidR="008A65F0" w:rsidRPr="00D924EA" w:rsidRDefault="008A65F0" w:rsidP="00D924EA">
      <w:pPr>
        <w:pStyle w:val="Prrafodelista"/>
        <w:numPr>
          <w:ilvl w:val="0"/>
          <w:numId w:val="5"/>
        </w:numPr>
        <w:spacing w:after="0"/>
      </w:pPr>
      <w:r w:rsidRPr="00D924EA">
        <w:t>Clase de datos</w:t>
      </w:r>
    </w:p>
    <w:p w:rsidR="008A65F0" w:rsidRPr="00D924EA" w:rsidRDefault="008A65F0" w:rsidP="00D924EA">
      <w:pPr>
        <w:pStyle w:val="Prrafodelista"/>
        <w:numPr>
          <w:ilvl w:val="0"/>
          <w:numId w:val="5"/>
        </w:numPr>
        <w:spacing w:after="0"/>
      </w:pPr>
      <w:r w:rsidRPr="00D924EA">
        <w:t>Unidad de análisis</w:t>
      </w:r>
    </w:p>
    <w:p w:rsidR="008A65F0" w:rsidRPr="00D924EA" w:rsidRDefault="008A65F0" w:rsidP="00D924EA">
      <w:pPr>
        <w:pStyle w:val="Prrafodelista"/>
        <w:numPr>
          <w:ilvl w:val="0"/>
          <w:numId w:val="5"/>
        </w:numPr>
        <w:spacing w:after="0"/>
      </w:pPr>
      <w:r w:rsidRPr="00D924EA">
        <w:t>Cobertura temática (temas  investigados)</w:t>
      </w:r>
    </w:p>
    <w:p w:rsidR="008A65F0" w:rsidRPr="00D924EA" w:rsidRDefault="008A65F0" w:rsidP="00D924EA">
      <w:pPr>
        <w:pStyle w:val="Prrafodelista"/>
        <w:numPr>
          <w:ilvl w:val="0"/>
          <w:numId w:val="5"/>
        </w:numPr>
        <w:spacing w:after="0"/>
      </w:pPr>
      <w:r w:rsidRPr="00D924EA">
        <w:t>Cobertura geográfica (dominios de estudio, universo, representatividad)</w:t>
      </w:r>
    </w:p>
    <w:p w:rsidR="008A65F0" w:rsidRPr="00D924EA" w:rsidRDefault="004A4F43" w:rsidP="00D924EA">
      <w:pPr>
        <w:pStyle w:val="Prrafodelista"/>
        <w:numPr>
          <w:ilvl w:val="0"/>
          <w:numId w:val="5"/>
        </w:numPr>
        <w:spacing w:after="0"/>
      </w:pPr>
      <w:r w:rsidRPr="00D924EA">
        <w:t>Productores y patrocinadores (investigador principal, colaboradores, financiamiento)</w:t>
      </w:r>
    </w:p>
    <w:p w:rsidR="004A4F43" w:rsidRDefault="004A4F43" w:rsidP="00D924EA">
      <w:pPr>
        <w:pStyle w:val="Prrafodelista"/>
        <w:numPr>
          <w:ilvl w:val="0"/>
          <w:numId w:val="5"/>
        </w:numPr>
        <w:spacing w:after="0"/>
      </w:pPr>
      <w:r w:rsidRPr="00D924EA">
        <w:t>Producción del metadato</w:t>
      </w:r>
    </w:p>
    <w:p w:rsidR="000F22C4" w:rsidRPr="00D924EA" w:rsidRDefault="000F22C4" w:rsidP="000F22C4">
      <w:pPr>
        <w:spacing w:after="0"/>
      </w:pPr>
    </w:p>
    <w:p w:rsidR="000F22C4" w:rsidRDefault="000F22C4" w:rsidP="000F22C4">
      <w:pPr>
        <w:spacing w:after="0"/>
        <w:jc w:val="center"/>
      </w:pPr>
      <w:r w:rsidRPr="00FF20B8">
        <w:rPr>
          <w:rFonts w:ascii="Arial" w:hAnsi="Arial" w:cs="Arial"/>
          <w:b/>
          <w:sz w:val="20"/>
        </w:rPr>
        <w:t xml:space="preserve">Imagen </w:t>
      </w:r>
      <w:r w:rsidR="006168A3">
        <w:rPr>
          <w:rFonts w:ascii="Arial" w:hAnsi="Arial" w:cs="Arial"/>
          <w:b/>
          <w:sz w:val="20"/>
        </w:rPr>
        <w:t>3.1</w:t>
      </w:r>
      <w:r w:rsidRPr="00FF20B8">
        <w:rPr>
          <w:rFonts w:ascii="Arial" w:hAnsi="Arial" w:cs="Arial"/>
          <w:b/>
          <w:sz w:val="20"/>
        </w:rPr>
        <w:t xml:space="preserve">  </w:t>
      </w:r>
      <w:r>
        <w:rPr>
          <w:rFonts w:ascii="Arial" w:hAnsi="Arial" w:cs="Arial"/>
          <w:b/>
          <w:sz w:val="20"/>
        </w:rPr>
        <w:t>Descripción de la operación estadística</w:t>
      </w:r>
    </w:p>
    <w:p w:rsidR="001F081B" w:rsidRDefault="001F081B" w:rsidP="00CF0AA6">
      <w:pPr>
        <w:spacing w:after="0"/>
      </w:pPr>
      <w:r>
        <w:rPr>
          <w:noProof/>
          <w:lang w:val="es-ES" w:eastAsia="es-ES"/>
        </w:rPr>
        <w:drawing>
          <wp:inline distT="0" distB="0" distL="0" distR="0">
            <wp:extent cx="5616792" cy="979715"/>
            <wp:effectExtent l="57150" t="19050" r="117258" b="680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5617210" cy="979788"/>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F081B" w:rsidRDefault="00542B4C" w:rsidP="001F081B">
      <w:pPr>
        <w:spacing w:after="0"/>
        <w:jc w:val="center"/>
      </w:pPr>
      <w:r>
        <w:rPr>
          <w:noProof/>
          <w:lang w:val="es-ES" w:eastAsia="es-ES"/>
        </w:rPr>
        <w:pict>
          <v:roundrect id="_x0000_s1071" style="position:absolute;left:0;text-align:left;margin-left:327.7pt;margin-top:28.55pt;width:87.05pt;height:21.75pt;z-index:251700224" arcsize="10923f" filled="f" strokecolor="red" strokeweight="1pt"/>
        </w:pict>
      </w:r>
      <w:r w:rsidR="001F081B">
        <w:rPr>
          <w:noProof/>
          <w:lang w:val="es-ES" w:eastAsia="es-ES"/>
        </w:rPr>
        <w:drawing>
          <wp:inline distT="0" distB="0" distL="0" distR="0">
            <wp:extent cx="3715295" cy="3238943"/>
            <wp:effectExtent l="57150" t="19050" r="113755" b="75757"/>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3715907" cy="3239477"/>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F081B">
        <w:rPr>
          <w:noProof/>
          <w:lang w:val="es-ES" w:eastAsia="es-ES"/>
        </w:rPr>
        <w:drawing>
          <wp:inline distT="0" distB="0" distL="0" distR="0">
            <wp:extent cx="1189249" cy="3234306"/>
            <wp:effectExtent l="57150" t="19050" r="106151" b="80394"/>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1188776" cy="323302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53F4" w:rsidRPr="000C7F15" w:rsidRDefault="003A53F4" w:rsidP="003A53F4">
      <w:pPr>
        <w:spacing w:after="0"/>
        <w:jc w:val="center"/>
        <w:rPr>
          <w:rFonts w:ascii="Arial" w:hAnsi="Arial" w:cs="Arial"/>
          <w:b/>
          <w:i/>
          <w:sz w:val="16"/>
        </w:rPr>
      </w:pPr>
      <w:r w:rsidRPr="000C7F15">
        <w:rPr>
          <w:rFonts w:ascii="Arial" w:hAnsi="Arial" w:cs="Arial"/>
          <w:b/>
          <w:i/>
          <w:sz w:val="16"/>
        </w:rPr>
        <w:t xml:space="preserve">Fuente: Encuesta de Comercio Interno 2009 </w:t>
      </w:r>
    </w:p>
    <w:p w:rsidR="001F081B" w:rsidRPr="000C7F15" w:rsidRDefault="001F081B" w:rsidP="00CF0AA6">
      <w:pPr>
        <w:spacing w:after="0"/>
      </w:pPr>
    </w:p>
    <w:p w:rsidR="001F081B" w:rsidRDefault="001F081B" w:rsidP="00CF0AA6">
      <w:pPr>
        <w:spacing w:after="0"/>
        <w:rPr>
          <w:highlight w:val="yellow"/>
        </w:rPr>
      </w:pPr>
    </w:p>
    <w:p w:rsidR="003A53F4" w:rsidRDefault="003A53F4" w:rsidP="00CF0AA6">
      <w:pPr>
        <w:spacing w:after="0"/>
        <w:rPr>
          <w:highlight w:val="yellow"/>
        </w:rPr>
      </w:pPr>
    </w:p>
    <w:p w:rsidR="003A53F4" w:rsidRDefault="003A53F4" w:rsidP="003A53F4">
      <w:pPr>
        <w:spacing w:after="0"/>
        <w:jc w:val="center"/>
      </w:pPr>
      <w:r w:rsidRPr="00FF20B8">
        <w:rPr>
          <w:rFonts w:ascii="Arial" w:hAnsi="Arial" w:cs="Arial"/>
          <w:b/>
          <w:sz w:val="20"/>
        </w:rPr>
        <w:t xml:space="preserve">Imagen </w:t>
      </w:r>
      <w:r w:rsidR="006168A3">
        <w:rPr>
          <w:rFonts w:ascii="Arial" w:hAnsi="Arial" w:cs="Arial"/>
          <w:b/>
          <w:sz w:val="20"/>
        </w:rPr>
        <w:t>3.1.1</w:t>
      </w:r>
      <w:r w:rsidRPr="00FF20B8">
        <w:rPr>
          <w:rFonts w:ascii="Arial" w:hAnsi="Arial" w:cs="Arial"/>
          <w:b/>
          <w:sz w:val="20"/>
        </w:rPr>
        <w:t xml:space="preserve">  </w:t>
      </w:r>
      <w:r>
        <w:rPr>
          <w:rFonts w:ascii="Arial" w:hAnsi="Arial" w:cs="Arial"/>
          <w:b/>
          <w:sz w:val="20"/>
        </w:rPr>
        <w:t>Descripción de la operación estadística</w:t>
      </w:r>
    </w:p>
    <w:p w:rsidR="003A53F4" w:rsidRDefault="003A53F4" w:rsidP="00CF0AA6">
      <w:pPr>
        <w:spacing w:after="0"/>
        <w:rPr>
          <w:highlight w:val="yellow"/>
        </w:rPr>
      </w:pPr>
      <w:r>
        <w:rPr>
          <w:noProof/>
          <w:lang w:val="es-ES" w:eastAsia="es-ES"/>
        </w:rPr>
        <w:drawing>
          <wp:inline distT="0" distB="0" distL="0" distR="0">
            <wp:extent cx="5610860" cy="4264660"/>
            <wp:effectExtent l="19050" t="19050" r="27940" b="2159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610860" cy="4264660"/>
                    </a:xfrm>
                    <a:prstGeom prst="rect">
                      <a:avLst/>
                    </a:prstGeom>
                    <a:noFill/>
                    <a:ln w="25400">
                      <a:solidFill>
                        <a:schemeClr val="tx1"/>
                      </a:solidFill>
                      <a:miter lim="800000"/>
                      <a:headEnd/>
                      <a:tailEnd/>
                    </a:ln>
                  </pic:spPr>
                </pic:pic>
              </a:graphicData>
            </a:graphic>
          </wp:inline>
        </w:drawing>
      </w:r>
    </w:p>
    <w:p w:rsidR="00266195" w:rsidRDefault="003A53F4" w:rsidP="003A53F4">
      <w:pPr>
        <w:spacing w:after="0"/>
        <w:jc w:val="center"/>
        <w:rPr>
          <w:rFonts w:ascii="Arial" w:hAnsi="Arial" w:cs="Arial"/>
          <w:b/>
          <w:i/>
          <w:sz w:val="16"/>
        </w:rPr>
      </w:pPr>
      <w:r w:rsidRPr="000C7F15">
        <w:rPr>
          <w:rFonts w:ascii="Arial" w:hAnsi="Arial" w:cs="Arial"/>
          <w:b/>
          <w:i/>
          <w:sz w:val="16"/>
        </w:rPr>
        <w:t>Fuente: Encuesta Anual de Edificaciones 2007</w:t>
      </w: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3A53F4">
      <w:pPr>
        <w:spacing w:after="0"/>
        <w:jc w:val="center"/>
        <w:rPr>
          <w:rFonts w:ascii="Arial" w:hAnsi="Arial" w:cs="Arial"/>
          <w:b/>
          <w:i/>
          <w:sz w:val="16"/>
        </w:rPr>
      </w:pPr>
    </w:p>
    <w:p w:rsidR="00266195" w:rsidRDefault="00266195" w:rsidP="00266195">
      <w:pPr>
        <w:spacing w:after="0"/>
        <w:jc w:val="center"/>
      </w:pPr>
      <w:r w:rsidRPr="00FF20B8">
        <w:rPr>
          <w:rFonts w:ascii="Arial" w:hAnsi="Arial" w:cs="Arial"/>
          <w:b/>
          <w:sz w:val="20"/>
        </w:rPr>
        <w:lastRenderedPageBreak/>
        <w:t xml:space="preserve">Imagen </w:t>
      </w:r>
      <w:r w:rsidR="006168A3">
        <w:rPr>
          <w:rFonts w:ascii="Arial" w:hAnsi="Arial" w:cs="Arial"/>
          <w:b/>
          <w:sz w:val="20"/>
        </w:rPr>
        <w:t>3.1.2</w:t>
      </w:r>
      <w:r w:rsidRPr="00FF20B8">
        <w:rPr>
          <w:rFonts w:ascii="Arial" w:hAnsi="Arial" w:cs="Arial"/>
          <w:b/>
          <w:sz w:val="20"/>
        </w:rPr>
        <w:t xml:space="preserve">  </w:t>
      </w:r>
      <w:r>
        <w:rPr>
          <w:rFonts w:ascii="Arial" w:hAnsi="Arial" w:cs="Arial"/>
          <w:b/>
          <w:sz w:val="20"/>
        </w:rPr>
        <w:t>Descripción de la operación estadística</w:t>
      </w:r>
    </w:p>
    <w:p w:rsidR="00266195" w:rsidRDefault="00266195" w:rsidP="00266195">
      <w:pPr>
        <w:spacing w:after="0"/>
        <w:jc w:val="center"/>
        <w:rPr>
          <w:rFonts w:ascii="Arial" w:hAnsi="Arial" w:cs="Arial"/>
          <w:b/>
          <w:i/>
          <w:sz w:val="16"/>
        </w:rPr>
      </w:pPr>
      <w:r>
        <w:rPr>
          <w:rFonts w:ascii="Arial" w:hAnsi="Arial" w:cs="Arial"/>
          <w:b/>
          <w:i/>
          <w:noProof/>
          <w:sz w:val="16"/>
          <w:lang w:val="es-ES" w:eastAsia="es-ES"/>
        </w:rPr>
        <w:drawing>
          <wp:inline distT="0" distB="0" distL="0" distR="0">
            <wp:extent cx="5596521" cy="6573136"/>
            <wp:effectExtent l="38100" t="19050" r="23229" b="18164"/>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603240" cy="6581027"/>
                    </a:xfrm>
                    <a:prstGeom prst="rect">
                      <a:avLst/>
                    </a:prstGeom>
                    <a:noFill/>
                    <a:ln w="25400">
                      <a:solidFill>
                        <a:schemeClr val="tx1"/>
                      </a:solidFill>
                      <a:miter lim="800000"/>
                      <a:headEnd/>
                      <a:tailEnd/>
                    </a:ln>
                  </pic:spPr>
                </pic:pic>
              </a:graphicData>
            </a:graphic>
          </wp:inline>
        </w:drawing>
      </w:r>
      <w:r w:rsidR="003A53F4" w:rsidRPr="00F725D0">
        <w:rPr>
          <w:rFonts w:ascii="Arial" w:hAnsi="Arial" w:cs="Arial"/>
          <w:b/>
          <w:i/>
          <w:sz w:val="16"/>
        </w:rPr>
        <w:t xml:space="preserve"> </w:t>
      </w:r>
      <w:r w:rsidRPr="00766C89">
        <w:rPr>
          <w:rFonts w:ascii="Arial" w:hAnsi="Arial" w:cs="Arial"/>
          <w:b/>
          <w:i/>
          <w:sz w:val="16"/>
        </w:rPr>
        <w:t>Fuente: Encuesta de Buenas Prácticas Ambientales 2010</w:t>
      </w:r>
    </w:p>
    <w:p w:rsidR="003A53F4" w:rsidRDefault="003A53F4" w:rsidP="003A53F4">
      <w:pPr>
        <w:spacing w:after="0"/>
        <w:jc w:val="center"/>
        <w:rPr>
          <w:rFonts w:ascii="Arial" w:hAnsi="Arial" w:cs="Arial"/>
          <w:b/>
          <w:i/>
          <w:sz w:val="16"/>
        </w:rPr>
      </w:pPr>
    </w:p>
    <w:p w:rsidR="003A53F4" w:rsidRDefault="003A53F4" w:rsidP="00CF0AA6">
      <w:pPr>
        <w:spacing w:after="0"/>
        <w:rPr>
          <w:highlight w:val="yellow"/>
        </w:rPr>
      </w:pPr>
    </w:p>
    <w:p w:rsidR="00266195" w:rsidRDefault="00266195" w:rsidP="00CF0AA6">
      <w:pPr>
        <w:spacing w:after="0"/>
      </w:pPr>
    </w:p>
    <w:p w:rsidR="008D1328" w:rsidRDefault="008D1328" w:rsidP="00CF0AA6">
      <w:pPr>
        <w:spacing w:after="0"/>
      </w:pPr>
    </w:p>
    <w:p w:rsidR="00F00B69" w:rsidRDefault="00F00B69" w:rsidP="00CF0AA6">
      <w:pPr>
        <w:spacing w:after="0"/>
      </w:pPr>
    </w:p>
    <w:p w:rsidR="00F00B69" w:rsidRDefault="00F00B69" w:rsidP="00CF0AA6">
      <w:pPr>
        <w:spacing w:after="0"/>
      </w:pPr>
    </w:p>
    <w:p w:rsidR="008D1328" w:rsidRDefault="008D1328" w:rsidP="00CF0AA6">
      <w:pPr>
        <w:spacing w:after="0"/>
      </w:pPr>
    </w:p>
    <w:p w:rsidR="00CF0AA6" w:rsidRDefault="00CF0AA6" w:rsidP="00CF0AA6">
      <w:pPr>
        <w:spacing w:after="0"/>
      </w:pPr>
      <w:bookmarkStart w:id="20" w:name="_Toc357497280"/>
      <w:r w:rsidRPr="004814A7">
        <w:rPr>
          <w:rStyle w:val="Ttulo2Car"/>
          <w:sz w:val="22"/>
        </w:rPr>
        <w:lastRenderedPageBreak/>
        <w:t>Información técnica</w:t>
      </w:r>
      <w:bookmarkEnd w:id="20"/>
      <w:r w:rsidR="00D924EA">
        <w:rPr>
          <w:b/>
        </w:rPr>
        <w:t xml:space="preserve">.- </w:t>
      </w:r>
      <w:r w:rsidR="00D924EA">
        <w:t>Contiene información de la investigación relativa a:</w:t>
      </w:r>
    </w:p>
    <w:p w:rsidR="00D924EA" w:rsidRPr="00D924EA" w:rsidRDefault="00D924EA" w:rsidP="00CF0AA6">
      <w:pPr>
        <w:spacing w:after="0"/>
      </w:pPr>
    </w:p>
    <w:p w:rsidR="00957729" w:rsidRDefault="00957729" w:rsidP="00D924EA">
      <w:pPr>
        <w:pStyle w:val="Prrafodelista"/>
        <w:numPr>
          <w:ilvl w:val="0"/>
          <w:numId w:val="6"/>
        </w:numPr>
        <w:spacing w:after="0"/>
      </w:pPr>
      <w:r>
        <w:t>Muestreo</w:t>
      </w:r>
      <w:r w:rsidR="00D924EA">
        <w:t xml:space="preserve"> (Diseño y tamaño de la muestra, tasa de respuesta, factores de expansión)</w:t>
      </w:r>
    </w:p>
    <w:p w:rsidR="00957729" w:rsidRDefault="00957729" w:rsidP="00D924EA">
      <w:pPr>
        <w:pStyle w:val="Prrafodelista"/>
        <w:numPr>
          <w:ilvl w:val="0"/>
          <w:numId w:val="6"/>
        </w:numPr>
        <w:spacing w:after="0"/>
      </w:pPr>
      <w:r>
        <w:t>Cuestionario</w:t>
      </w:r>
      <w:r w:rsidR="00D924EA">
        <w:t xml:space="preserve"> </w:t>
      </w:r>
      <w:r w:rsidR="00633539">
        <w:rPr>
          <w:rStyle w:val="Refdenotaalpie"/>
        </w:rPr>
        <w:footnoteReference w:id="1"/>
      </w:r>
      <w:r w:rsidR="00D924EA">
        <w:t>(Según su diseño, tipo y funcionalidad )</w:t>
      </w:r>
    </w:p>
    <w:p w:rsidR="00957729" w:rsidRDefault="00957729" w:rsidP="00D924EA">
      <w:pPr>
        <w:pStyle w:val="Prrafodelista"/>
        <w:numPr>
          <w:ilvl w:val="0"/>
          <w:numId w:val="6"/>
        </w:numPr>
        <w:spacing w:after="0"/>
      </w:pPr>
      <w:r>
        <w:t>Recolección de datos</w:t>
      </w:r>
      <w:r w:rsidR="00D924EA">
        <w:t xml:space="preserve"> (periodo de ejecución, modo de recolección, recolector de datos, supervisión)</w:t>
      </w:r>
    </w:p>
    <w:p w:rsidR="00957729" w:rsidRDefault="00957729" w:rsidP="00D924EA">
      <w:pPr>
        <w:pStyle w:val="Prrafodelista"/>
        <w:numPr>
          <w:ilvl w:val="0"/>
          <w:numId w:val="6"/>
        </w:numPr>
        <w:spacing w:after="0"/>
      </w:pPr>
      <w:r>
        <w:t>Procesamiento de datos</w:t>
      </w:r>
    </w:p>
    <w:p w:rsidR="006B5251" w:rsidRDefault="006B5251" w:rsidP="00D924EA">
      <w:pPr>
        <w:pStyle w:val="Prrafodelista"/>
        <w:numPr>
          <w:ilvl w:val="0"/>
          <w:numId w:val="6"/>
        </w:numPr>
        <w:spacing w:after="0"/>
      </w:pPr>
      <w:r>
        <w:t>Evaluación de datos</w:t>
      </w:r>
    </w:p>
    <w:p w:rsidR="00957729" w:rsidRDefault="00957729" w:rsidP="00D924EA">
      <w:pPr>
        <w:pStyle w:val="Prrafodelista"/>
        <w:numPr>
          <w:ilvl w:val="0"/>
          <w:numId w:val="6"/>
        </w:numPr>
        <w:spacing w:after="0"/>
      </w:pPr>
      <w:r>
        <w:t>Documentación técnica</w:t>
      </w:r>
      <w:r w:rsidR="00633539">
        <w:rPr>
          <w:rStyle w:val="Refdenotaalpie"/>
        </w:rPr>
        <w:t>1</w:t>
      </w:r>
      <w:r w:rsidR="00633539">
        <w:t xml:space="preserve"> </w:t>
      </w:r>
    </w:p>
    <w:p w:rsidR="00766C89" w:rsidRPr="00766C89" w:rsidRDefault="00766C89" w:rsidP="00766C89">
      <w:pPr>
        <w:spacing w:after="0"/>
        <w:ind w:left="360"/>
        <w:jc w:val="center"/>
      </w:pPr>
    </w:p>
    <w:p w:rsidR="00766C89" w:rsidRDefault="00766C89" w:rsidP="00766C89">
      <w:pPr>
        <w:spacing w:after="0"/>
        <w:ind w:left="360"/>
        <w:jc w:val="center"/>
      </w:pPr>
      <w:r w:rsidRPr="00766C89">
        <w:rPr>
          <w:rFonts w:ascii="Arial" w:hAnsi="Arial" w:cs="Arial"/>
          <w:b/>
          <w:sz w:val="20"/>
        </w:rPr>
        <w:t xml:space="preserve">Imagen </w:t>
      </w:r>
      <w:r w:rsidR="006168A3">
        <w:rPr>
          <w:rFonts w:ascii="Arial" w:hAnsi="Arial" w:cs="Arial"/>
          <w:b/>
          <w:sz w:val="20"/>
        </w:rPr>
        <w:t>3.2</w:t>
      </w:r>
      <w:r w:rsidRPr="00766C89">
        <w:rPr>
          <w:rFonts w:ascii="Arial" w:hAnsi="Arial" w:cs="Arial"/>
          <w:b/>
          <w:sz w:val="20"/>
        </w:rPr>
        <w:t xml:space="preserve">  </w:t>
      </w:r>
      <w:r>
        <w:rPr>
          <w:rFonts w:ascii="Arial" w:hAnsi="Arial" w:cs="Arial"/>
          <w:b/>
          <w:sz w:val="20"/>
        </w:rPr>
        <w:t>Información Técnica (Diseño y tamaño de la muestra)</w:t>
      </w:r>
    </w:p>
    <w:p w:rsidR="00266195" w:rsidRDefault="00542B4C" w:rsidP="00CF0AA6">
      <w:pPr>
        <w:spacing w:after="0"/>
      </w:pPr>
      <w:r>
        <w:rPr>
          <w:noProof/>
          <w:lang w:val="es-ES" w:eastAsia="es-ES"/>
        </w:rPr>
        <w:pict>
          <v:roundrect id="_x0000_s1072" style="position:absolute;margin-left:349.45pt;margin-top:47.75pt;width:76.2pt;height:54.4pt;z-index:251701248" arcsize="10923f" filled="f" strokecolor="red" strokeweight="1pt"/>
        </w:pict>
      </w:r>
      <w:r w:rsidR="006B5251">
        <w:rPr>
          <w:noProof/>
          <w:lang w:val="es-ES" w:eastAsia="es-ES"/>
        </w:rPr>
        <w:drawing>
          <wp:inline distT="0" distB="0" distL="0" distR="0">
            <wp:extent cx="5603240" cy="4529455"/>
            <wp:effectExtent l="19050" t="19050" r="16510" b="23495"/>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603240" cy="4529455"/>
                    </a:xfrm>
                    <a:prstGeom prst="rect">
                      <a:avLst/>
                    </a:prstGeom>
                    <a:noFill/>
                    <a:ln w="25400">
                      <a:solidFill>
                        <a:schemeClr val="tx1"/>
                      </a:solidFill>
                      <a:miter lim="800000"/>
                      <a:headEnd/>
                      <a:tailEnd/>
                    </a:ln>
                  </pic:spPr>
                </pic:pic>
              </a:graphicData>
            </a:graphic>
          </wp:inline>
        </w:drawing>
      </w:r>
    </w:p>
    <w:p w:rsidR="00766C89" w:rsidRDefault="00766C89" w:rsidP="00766C89">
      <w:pPr>
        <w:spacing w:after="0"/>
        <w:jc w:val="center"/>
        <w:rPr>
          <w:rFonts w:ascii="Arial" w:hAnsi="Arial" w:cs="Arial"/>
          <w:b/>
          <w:i/>
          <w:sz w:val="16"/>
        </w:rPr>
      </w:pPr>
      <w:r w:rsidRPr="00766C89">
        <w:rPr>
          <w:rFonts w:ascii="Arial" w:hAnsi="Arial" w:cs="Arial"/>
          <w:b/>
          <w:i/>
          <w:sz w:val="16"/>
        </w:rPr>
        <w:t xml:space="preserve">Fuente: Encuesta </w:t>
      </w:r>
      <w:r w:rsidR="006B5251">
        <w:rPr>
          <w:rFonts w:ascii="Arial" w:hAnsi="Arial" w:cs="Arial"/>
          <w:b/>
          <w:i/>
          <w:sz w:val="16"/>
        </w:rPr>
        <w:t xml:space="preserve">Gasto e Inversión en Protección Ambiental </w:t>
      </w:r>
      <w:r w:rsidRPr="00766C89">
        <w:rPr>
          <w:rFonts w:ascii="Arial" w:hAnsi="Arial" w:cs="Arial"/>
          <w:b/>
          <w:i/>
          <w:sz w:val="16"/>
        </w:rPr>
        <w:t>2009</w:t>
      </w:r>
    </w:p>
    <w:p w:rsidR="00766C89" w:rsidRDefault="00766C89" w:rsidP="00766C89">
      <w:pPr>
        <w:spacing w:after="0"/>
        <w:jc w:val="center"/>
        <w:rPr>
          <w:rFonts w:ascii="Arial" w:hAnsi="Arial" w:cs="Arial"/>
          <w:b/>
          <w:i/>
          <w:sz w:val="16"/>
        </w:rPr>
      </w:pPr>
    </w:p>
    <w:p w:rsidR="00905377" w:rsidRDefault="00905377" w:rsidP="00766C89">
      <w:pPr>
        <w:spacing w:after="0"/>
        <w:ind w:left="360"/>
        <w:jc w:val="center"/>
        <w:rPr>
          <w:rFonts w:ascii="Arial" w:hAnsi="Arial" w:cs="Arial"/>
          <w:b/>
          <w:sz w:val="20"/>
        </w:rPr>
      </w:pPr>
    </w:p>
    <w:p w:rsidR="00905377" w:rsidRDefault="00905377" w:rsidP="00766C89">
      <w:pPr>
        <w:spacing w:after="0"/>
        <w:ind w:left="360"/>
        <w:jc w:val="center"/>
        <w:rPr>
          <w:rFonts w:ascii="Arial" w:hAnsi="Arial" w:cs="Arial"/>
          <w:b/>
          <w:sz w:val="20"/>
        </w:rPr>
      </w:pPr>
    </w:p>
    <w:p w:rsidR="00766C89" w:rsidRDefault="00766C89" w:rsidP="00766C89">
      <w:pPr>
        <w:spacing w:after="0"/>
        <w:ind w:left="360"/>
        <w:jc w:val="center"/>
      </w:pPr>
      <w:r w:rsidRPr="00766C89">
        <w:rPr>
          <w:rFonts w:ascii="Arial" w:hAnsi="Arial" w:cs="Arial"/>
          <w:b/>
          <w:sz w:val="20"/>
        </w:rPr>
        <w:t xml:space="preserve">Imagen </w:t>
      </w:r>
      <w:r w:rsidR="006168A3">
        <w:rPr>
          <w:rFonts w:ascii="Arial" w:hAnsi="Arial" w:cs="Arial"/>
          <w:b/>
          <w:sz w:val="20"/>
        </w:rPr>
        <w:t>3.2.1</w:t>
      </w:r>
      <w:r w:rsidRPr="00766C89">
        <w:rPr>
          <w:rFonts w:ascii="Arial" w:hAnsi="Arial" w:cs="Arial"/>
          <w:b/>
          <w:sz w:val="20"/>
        </w:rPr>
        <w:t xml:space="preserve">  </w:t>
      </w:r>
      <w:r>
        <w:rPr>
          <w:rFonts w:ascii="Arial" w:hAnsi="Arial" w:cs="Arial"/>
          <w:b/>
          <w:sz w:val="20"/>
        </w:rPr>
        <w:t>Información Técnica (Cuestionarios)</w:t>
      </w:r>
    </w:p>
    <w:p w:rsidR="00266195" w:rsidRDefault="00766C89" w:rsidP="00CF0AA6">
      <w:pPr>
        <w:spacing w:after="0"/>
      </w:pPr>
      <w:r>
        <w:rPr>
          <w:noProof/>
          <w:lang w:val="es-ES" w:eastAsia="es-ES"/>
        </w:rPr>
        <w:drawing>
          <wp:inline distT="0" distB="0" distL="0" distR="0">
            <wp:extent cx="5603240" cy="4359275"/>
            <wp:effectExtent l="19050" t="19050" r="16510" b="2222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603240" cy="4359275"/>
                    </a:xfrm>
                    <a:prstGeom prst="rect">
                      <a:avLst/>
                    </a:prstGeom>
                    <a:noFill/>
                    <a:ln w="25400">
                      <a:solidFill>
                        <a:schemeClr val="tx1"/>
                      </a:solidFill>
                      <a:miter lim="800000"/>
                      <a:headEnd/>
                      <a:tailEnd/>
                    </a:ln>
                  </pic:spPr>
                </pic:pic>
              </a:graphicData>
            </a:graphic>
          </wp:inline>
        </w:drawing>
      </w:r>
    </w:p>
    <w:p w:rsidR="008D1328" w:rsidRDefault="008D1328" w:rsidP="008D1328">
      <w:pPr>
        <w:spacing w:after="0"/>
        <w:jc w:val="center"/>
        <w:rPr>
          <w:rFonts w:ascii="Arial" w:hAnsi="Arial" w:cs="Arial"/>
          <w:b/>
          <w:i/>
          <w:sz w:val="16"/>
        </w:rPr>
      </w:pPr>
      <w:r w:rsidRPr="00766C89">
        <w:rPr>
          <w:rFonts w:ascii="Arial" w:hAnsi="Arial" w:cs="Arial"/>
          <w:b/>
          <w:i/>
          <w:sz w:val="16"/>
        </w:rPr>
        <w:t xml:space="preserve">Fuente: Encuesta </w:t>
      </w:r>
      <w:r>
        <w:rPr>
          <w:rFonts w:ascii="Arial" w:hAnsi="Arial" w:cs="Arial"/>
          <w:b/>
          <w:i/>
          <w:sz w:val="16"/>
        </w:rPr>
        <w:t xml:space="preserve">Nacional de Ingresos y Gastos </w:t>
      </w:r>
      <w:r w:rsidRPr="00766C89">
        <w:rPr>
          <w:rFonts w:ascii="Arial" w:hAnsi="Arial" w:cs="Arial"/>
          <w:b/>
          <w:i/>
          <w:sz w:val="16"/>
        </w:rPr>
        <w:t>de</w:t>
      </w:r>
      <w:r>
        <w:rPr>
          <w:rFonts w:ascii="Arial" w:hAnsi="Arial" w:cs="Arial"/>
          <w:b/>
          <w:i/>
          <w:sz w:val="16"/>
        </w:rPr>
        <w:t xml:space="preserve"> Hogares Urbanos y Rurales 2011-2012</w:t>
      </w: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jc w:val="center"/>
        <w:rPr>
          <w:rFonts w:ascii="Arial" w:hAnsi="Arial" w:cs="Arial"/>
          <w:b/>
          <w:i/>
          <w:sz w:val="16"/>
        </w:rPr>
      </w:pPr>
    </w:p>
    <w:p w:rsidR="008D1328" w:rsidRDefault="008D1328" w:rsidP="008D1328">
      <w:pPr>
        <w:spacing w:after="0"/>
        <w:ind w:left="360"/>
        <w:jc w:val="center"/>
      </w:pPr>
      <w:r w:rsidRPr="00766C89">
        <w:rPr>
          <w:rFonts w:ascii="Arial" w:hAnsi="Arial" w:cs="Arial"/>
          <w:b/>
          <w:sz w:val="20"/>
        </w:rPr>
        <w:t xml:space="preserve">Imagen </w:t>
      </w:r>
      <w:r w:rsidR="006168A3">
        <w:rPr>
          <w:rFonts w:ascii="Arial" w:hAnsi="Arial" w:cs="Arial"/>
          <w:b/>
          <w:sz w:val="20"/>
        </w:rPr>
        <w:t>3.2.2</w:t>
      </w:r>
      <w:r w:rsidR="00F00B69">
        <w:rPr>
          <w:rFonts w:ascii="Arial" w:hAnsi="Arial" w:cs="Arial"/>
          <w:b/>
          <w:sz w:val="20"/>
        </w:rPr>
        <w:t xml:space="preserve"> </w:t>
      </w:r>
      <w:r w:rsidRPr="00766C89">
        <w:rPr>
          <w:rFonts w:ascii="Arial" w:hAnsi="Arial" w:cs="Arial"/>
          <w:b/>
          <w:sz w:val="20"/>
        </w:rPr>
        <w:t xml:space="preserve"> </w:t>
      </w:r>
      <w:r>
        <w:rPr>
          <w:rFonts w:ascii="Arial" w:hAnsi="Arial" w:cs="Arial"/>
          <w:b/>
          <w:sz w:val="20"/>
        </w:rPr>
        <w:t>Información Técnica (Procesamiento de datos)</w:t>
      </w:r>
    </w:p>
    <w:p w:rsidR="008D1328" w:rsidRDefault="008D1328" w:rsidP="008D1328">
      <w:pPr>
        <w:spacing w:after="0"/>
        <w:jc w:val="center"/>
        <w:rPr>
          <w:rFonts w:ascii="Arial" w:hAnsi="Arial" w:cs="Arial"/>
          <w:b/>
          <w:i/>
          <w:sz w:val="16"/>
        </w:rPr>
      </w:pPr>
      <w:r>
        <w:rPr>
          <w:rFonts w:ascii="Arial" w:hAnsi="Arial" w:cs="Arial"/>
          <w:b/>
          <w:i/>
          <w:noProof/>
          <w:sz w:val="16"/>
          <w:lang w:val="es-ES" w:eastAsia="es-ES"/>
        </w:rPr>
        <w:drawing>
          <wp:inline distT="0" distB="0" distL="0" distR="0">
            <wp:extent cx="5610860" cy="4820920"/>
            <wp:effectExtent l="19050" t="19050" r="27940" b="1778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610860" cy="4820920"/>
                    </a:xfrm>
                    <a:prstGeom prst="rect">
                      <a:avLst/>
                    </a:prstGeom>
                    <a:noFill/>
                    <a:ln w="25400">
                      <a:solidFill>
                        <a:schemeClr val="tx1"/>
                      </a:solidFill>
                      <a:miter lim="800000"/>
                      <a:headEnd/>
                      <a:tailEnd/>
                    </a:ln>
                  </pic:spPr>
                </pic:pic>
              </a:graphicData>
            </a:graphic>
          </wp:inline>
        </w:drawing>
      </w:r>
    </w:p>
    <w:p w:rsidR="008D1328" w:rsidRDefault="008D1328" w:rsidP="008D1328">
      <w:pPr>
        <w:spacing w:after="0"/>
        <w:jc w:val="center"/>
        <w:rPr>
          <w:rFonts w:ascii="Arial" w:hAnsi="Arial" w:cs="Arial"/>
          <w:b/>
          <w:i/>
          <w:sz w:val="16"/>
        </w:rPr>
      </w:pPr>
      <w:r w:rsidRPr="00766C89">
        <w:rPr>
          <w:rFonts w:ascii="Arial" w:hAnsi="Arial" w:cs="Arial"/>
          <w:b/>
          <w:i/>
          <w:sz w:val="16"/>
        </w:rPr>
        <w:t>Fuente: E</w:t>
      </w:r>
      <w:r>
        <w:rPr>
          <w:rFonts w:ascii="Arial" w:hAnsi="Arial" w:cs="Arial"/>
          <w:b/>
          <w:i/>
          <w:sz w:val="16"/>
        </w:rPr>
        <w:t>stadística de Recursos y Actividades de Salud 2009</w:t>
      </w:r>
    </w:p>
    <w:p w:rsidR="008D1328" w:rsidRDefault="008D1328" w:rsidP="008D1328">
      <w:pPr>
        <w:spacing w:after="0"/>
        <w:jc w:val="center"/>
        <w:rPr>
          <w:rFonts w:ascii="Arial" w:hAnsi="Arial" w:cs="Arial"/>
          <w:b/>
          <w:i/>
          <w:sz w:val="16"/>
        </w:rPr>
      </w:pPr>
    </w:p>
    <w:p w:rsidR="00266195" w:rsidRDefault="00266195" w:rsidP="00CF0AA6">
      <w:pPr>
        <w:spacing w:after="0"/>
      </w:pPr>
    </w:p>
    <w:p w:rsidR="00266195" w:rsidRDefault="00266195" w:rsidP="00CF0AA6">
      <w:pPr>
        <w:spacing w:after="0"/>
      </w:pPr>
    </w:p>
    <w:p w:rsidR="00266195" w:rsidRDefault="00266195" w:rsidP="00CF0AA6">
      <w:pPr>
        <w:spacing w:after="0"/>
      </w:pPr>
    </w:p>
    <w:p w:rsidR="00266195" w:rsidRDefault="00266195" w:rsidP="00CF0AA6">
      <w:pPr>
        <w:spacing w:after="0"/>
      </w:pPr>
    </w:p>
    <w:p w:rsidR="00266195" w:rsidRDefault="00266195" w:rsidP="00CF0AA6">
      <w:pPr>
        <w:spacing w:after="0"/>
      </w:pPr>
    </w:p>
    <w:p w:rsidR="00266195" w:rsidRDefault="00266195" w:rsidP="00CF0AA6">
      <w:pPr>
        <w:spacing w:after="0"/>
      </w:pPr>
    </w:p>
    <w:p w:rsidR="00266195" w:rsidRDefault="00266195" w:rsidP="00CF0AA6">
      <w:pPr>
        <w:spacing w:after="0"/>
      </w:pPr>
    </w:p>
    <w:p w:rsidR="00266195" w:rsidRDefault="00266195" w:rsidP="00CF0AA6">
      <w:pPr>
        <w:spacing w:after="0"/>
      </w:pPr>
    </w:p>
    <w:p w:rsidR="00266195" w:rsidRDefault="00266195" w:rsidP="00CF0AA6">
      <w:pPr>
        <w:spacing w:after="0"/>
      </w:pPr>
    </w:p>
    <w:p w:rsidR="00266195" w:rsidRDefault="00266195" w:rsidP="00CF0AA6">
      <w:pPr>
        <w:spacing w:after="0"/>
      </w:pPr>
    </w:p>
    <w:p w:rsidR="00266195" w:rsidRDefault="00266195" w:rsidP="00CF0AA6">
      <w:pPr>
        <w:spacing w:after="0"/>
      </w:pPr>
    </w:p>
    <w:p w:rsidR="00266195" w:rsidRDefault="00266195" w:rsidP="00CF0AA6">
      <w:pPr>
        <w:spacing w:after="0"/>
      </w:pPr>
    </w:p>
    <w:p w:rsidR="002A4D84" w:rsidRDefault="00F53BB3" w:rsidP="0019394A">
      <w:pPr>
        <w:spacing w:after="0"/>
        <w:jc w:val="both"/>
      </w:pPr>
      <w:bookmarkStart w:id="21" w:name="_Toc357497281"/>
      <w:r w:rsidRPr="004814A7">
        <w:rPr>
          <w:rStyle w:val="Ttulo2Car"/>
          <w:sz w:val="22"/>
        </w:rPr>
        <w:lastRenderedPageBreak/>
        <w:t xml:space="preserve">Tabulación y </w:t>
      </w:r>
      <w:r w:rsidR="002A4D84" w:rsidRPr="004814A7">
        <w:rPr>
          <w:rStyle w:val="Ttulo2Car"/>
          <w:sz w:val="22"/>
        </w:rPr>
        <w:t>análisis</w:t>
      </w:r>
      <w:bookmarkEnd w:id="21"/>
      <w:r w:rsidR="000C7F15" w:rsidRPr="00AC6A03">
        <w:rPr>
          <w:b/>
        </w:rPr>
        <w:t xml:space="preserve">.- </w:t>
      </w:r>
      <w:r w:rsidR="000C7F15" w:rsidRPr="00AC6A03">
        <w:t>Contiene información relativa a</w:t>
      </w:r>
      <w:r w:rsidR="00E11498" w:rsidRPr="00AC6A03">
        <w:t xml:space="preserve"> los reportes que se incorporan dentro del grupo de materiales de referencia externos.</w:t>
      </w:r>
    </w:p>
    <w:p w:rsidR="00E11498" w:rsidRDefault="00E11498" w:rsidP="0019394A">
      <w:pPr>
        <w:spacing w:after="0"/>
        <w:jc w:val="both"/>
      </w:pPr>
    </w:p>
    <w:p w:rsidR="00E11498" w:rsidRDefault="00E11498" w:rsidP="0019394A">
      <w:pPr>
        <w:spacing w:after="0"/>
        <w:jc w:val="both"/>
      </w:pPr>
    </w:p>
    <w:p w:rsidR="00E11498" w:rsidRDefault="00E11498" w:rsidP="00E11498">
      <w:pPr>
        <w:spacing w:after="0"/>
        <w:ind w:left="360"/>
        <w:jc w:val="center"/>
      </w:pPr>
      <w:r w:rsidRPr="00766C89">
        <w:rPr>
          <w:rFonts w:ascii="Arial" w:hAnsi="Arial" w:cs="Arial"/>
          <w:b/>
          <w:sz w:val="20"/>
        </w:rPr>
        <w:t xml:space="preserve">Imagen </w:t>
      </w:r>
      <w:r>
        <w:rPr>
          <w:rFonts w:ascii="Arial" w:hAnsi="Arial" w:cs="Arial"/>
          <w:b/>
          <w:sz w:val="20"/>
        </w:rPr>
        <w:t>3.</w:t>
      </w:r>
      <w:r w:rsidR="00875317">
        <w:rPr>
          <w:rFonts w:ascii="Arial" w:hAnsi="Arial" w:cs="Arial"/>
          <w:b/>
          <w:sz w:val="20"/>
        </w:rPr>
        <w:t>3</w:t>
      </w:r>
      <w:r>
        <w:rPr>
          <w:rFonts w:ascii="Arial" w:hAnsi="Arial" w:cs="Arial"/>
          <w:b/>
          <w:sz w:val="20"/>
        </w:rPr>
        <w:t xml:space="preserve"> </w:t>
      </w:r>
      <w:r w:rsidRPr="00766C89">
        <w:rPr>
          <w:rFonts w:ascii="Arial" w:hAnsi="Arial" w:cs="Arial"/>
          <w:b/>
          <w:sz w:val="20"/>
        </w:rPr>
        <w:t xml:space="preserve"> </w:t>
      </w:r>
      <w:r>
        <w:rPr>
          <w:rFonts w:ascii="Arial" w:hAnsi="Arial" w:cs="Arial"/>
          <w:b/>
          <w:sz w:val="20"/>
        </w:rPr>
        <w:t>Tabulación y Análisis (Reportes)</w:t>
      </w:r>
    </w:p>
    <w:p w:rsidR="00E11498" w:rsidRDefault="00542B4C" w:rsidP="0019394A">
      <w:pPr>
        <w:spacing w:after="0"/>
        <w:jc w:val="both"/>
      </w:pPr>
      <w:r>
        <w:rPr>
          <w:noProof/>
          <w:lang w:val="es-ES" w:eastAsia="es-ES"/>
        </w:rPr>
        <w:pict>
          <v:roundrect id="_x0000_s1073" style="position:absolute;left:0;text-align:left;margin-left:346.1pt;margin-top:204.1pt;width:84.55pt;height:25.95pt;z-index:251702272" arcsize="10923f" filled="f" strokecolor="red" strokeweight="1pt"/>
        </w:pict>
      </w:r>
      <w:r w:rsidR="00E11498">
        <w:rPr>
          <w:noProof/>
          <w:lang w:val="es-ES" w:eastAsia="es-ES"/>
        </w:rPr>
        <w:drawing>
          <wp:inline distT="0" distB="0" distL="0" distR="0">
            <wp:extent cx="5603240" cy="3944620"/>
            <wp:effectExtent l="19050" t="19050" r="16510" b="17780"/>
            <wp:docPr id="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603240" cy="3944620"/>
                    </a:xfrm>
                    <a:prstGeom prst="rect">
                      <a:avLst/>
                    </a:prstGeom>
                    <a:noFill/>
                    <a:ln w="25400">
                      <a:solidFill>
                        <a:schemeClr val="tx1"/>
                      </a:solidFill>
                      <a:miter lim="800000"/>
                      <a:headEnd/>
                      <a:tailEnd/>
                    </a:ln>
                  </pic:spPr>
                </pic:pic>
              </a:graphicData>
            </a:graphic>
          </wp:inline>
        </w:drawing>
      </w:r>
    </w:p>
    <w:p w:rsidR="00E11498" w:rsidRDefault="00E11498" w:rsidP="00E11498">
      <w:pPr>
        <w:spacing w:after="0"/>
        <w:jc w:val="center"/>
        <w:rPr>
          <w:rFonts w:ascii="Arial" w:hAnsi="Arial" w:cs="Arial"/>
          <w:b/>
          <w:i/>
          <w:sz w:val="16"/>
        </w:rPr>
      </w:pPr>
      <w:r w:rsidRPr="00766C89">
        <w:rPr>
          <w:rFonts w:ascii="Arial" w:hAnsi="Arial" w:cs="Arial"/>
          <w:b/>
          <w:i/>
          <w:sz w:val="16"/>
        </w:rPr>
        <w:t>Fuente: E</w:t>
      </w:r>
      <w:r>
        <w:rPr>
          <w:rFonts w:ascii="Arial" w:hAnsi="Arial" w:cs="Arial"/>
          <w:b/>
          <w:i/>
          <w:sz w:val="16"/>
        </w:rPr>
        <w:t>stadística de Matrimonios y Divorcios 2007</w:t>
      </w:r>
    </w:p>
    <w:p w:rsidR="00E11498" w:rsidRDefault="00E11498" w:rsidP="0019394A">
      <w:pPr>
        <w:spacing w:after="0"/>
        <w:jc w:val="both"/>
      </w:pPr>
    </w:p>
    <w:p w:rsidR="00E11498" w:rsidRDefault="00E11498" w:rsidP="0019394A">
      <w:pPr>
        <w:spacing w:after="0"/>
        <w:jc w:val="both"/>
      </w:pPr>
    </w:p>
    <w:p w:rsidR="00E11498" w:rsidRDefault="00E11498" w:rsidP="0019394A">
      <w:pPr>
        <w:spacing w:after="0"/>
        <w:jc w:val="both"/>
      </w:pPr>
    </w:p>
    <w:p w:rsidR="00E11498" w:rsidRDefault="00E11498" w:rsidP="0019394A">
      <w:pPr>
        <w:spacing w:after="0"/>
        <w:jc w:val="both"/>
      </w:pPr>
    </w:p>
    <w:p w:rsidR="00E11498" w:rsidRDefault="00E11498" w:rsidP="0019394A">
      <w:pPr>
        <w:spacing w:after="0"/>
        <w:jc w:val="both"/>
      </w:pPr>
    </w:p>
    <w:p w:rsidR="00E11498" w:rsidRDefault="00E11498" w:rsidP="0019394A">
      <w:pPr>
        <w:spacing w:after="0"/>
        <w:jc w:val="both"/>
      </w:pPr>
    </w:p>
    <w:p w:rsidR="00E11498" w:rsidRDefault="00E11498" w:rsidP="0019394A">
      <w:pPr>
        <w:spacing w:after="0"/>
        <w:jc w:val="both"/>
      </w:pPr>
    </w:p>
    <w:p w:rsidR="00E11498" w:rsidRDefault="00E11498" w:rsidP="0019394A">
      <w:pPr>
        <w:spacing w:after="0"/>
        <w:jc w:val="both"/>
      </w:pPr>
    </w:p>
    <w:p w:rsidR="00E11498" w:rsidRDefault="00E11498" w:rsidP="0019394A">
      <w:pPr>
        <w:spacing w:after="0"/>
        <w:jc w:val="both"/>
      </w:pPr>
    </w:p>
    <w:p w:rsidR="00E11498" w:rsidRDefault="00E11498" w:rsidP="0019394A">
      <w:pPr>
        <w:spacing w:after="0"/>
        <w:jc w:val="both"/>
      </w:pPr>
    </w:p>
    <w:p w:rsidR="00E11498" w:rsidRDefault="00E11498" w:rsidP="0019394A">
      <w:pPr>
        <w:spacing w:after="0"/>
        <w:jc w:val="both"/>
      </w:pPr>
    </w:p>
    <w:p w:rsidR="00E11498" w:rsidRDefault="00E11498" w:rsidP="0019394A">
      <w:pPr>
        <w:spacing w:after="0"/>
        <w:jc w:val="both"/>
      </w:pPr>
    </w:p>
    <w:p w:rsidR="00E11498" w:rsidRDefault="00E11498" w:rsidP="0019394A">
      <w:pPr>
        <w:spacing w:after="0"/>
        <w:jc w:val="both"/>
      </w:pPr>
    </w:p>
    <w:p w:rsidR="00E11498" w:rsidRDefault="00E11498" w:rsidP="0019394A">
      <w:pPr>
        <w:spacing w:after="0"/>
        <w:jc w:val="both"/>
      </w:pPr>
    </w:p>
    <w:p w:rsidR="00E11498" w:rsidRDefault="00E11498" w:rsidP="0019394A">
      <w:pPr>
        <w:spacing w:after="0"/>
        <w:jc w:val="both"/>
      </w:pPr>
    </w:p>
    <w:p w:rsidR="00E11498" w:rsidRDefault="00E11498" w:rsidP="0019394A">
      <w:pPr>
        <w:spacing w:after="0"/>
        <w:jc w:val="both"/>
      </w:pPr>
    </w:p>
    <w:p w:rsidR="00F53BB3" w:rsidRDefault="00F53BB3" w:rsidP="0019394A">
      <w:pPr>
        <w:spacing w:after="0"/>
        <w:jc w:val="both"/>
      </w:pPr>
      <w:bookmarkStart w:id="22" w:name="_Toc357497282"/>
      <w:r w:rsidRPr="004814A7">
        <w:rPr>
          <w:rStyle w:val="Ttulo2Car"/>
          <w:sz w:val="22"/>
        </w:rPr>
        <w:lastRenderedPageBreak/>
        <w:t>Bases de datos</w:t>
      </w:r>
      <w:bookmarkEnd w:id="22"/>
      <w:r w:rsidR="001F0BB9">
        <w:rPr>
          <w:b/>
        </w:rPr>
        <w:t xml:space="preserve">.- </w:t>
      </w:r>
      <w:r w:rsidR="00814312">
        <w:t>Despliega información relativa a:</w:t>
      </w:r>
    </w:p>
    <w:p w:rsidR="002A4D84" w:rsidRPr="002A4D84" w:rsidRDefault="002A4D84" w:rsidP="0019394A">
      <w:pPr>
        <w:spacing w:after="0"/>
        <w:jc w:val="both"/>
        <w:rPr>
          <w:b/>
        </w:rPr>
      </w:pPr>
    </w:p>
    <w:p w:rsidR="00CF0AA6" w:rsidRDefault="00CF0AA6" w:rsidP="00BB20F9">
      <w:pPr>
        <w:spacing w:after="0"/>
        <w:jc w:val="both"/>
      </w:pPr>
      <w:r w:rsidRPr="002A4D84">
        <w:rPr>
          <w:b/>
        </w:rPr>
        <w:t>Política de acceso</w:t>
      </w:r>
      <w:r w:rsidR="00814312">
        <w:rPr>
          <w:b/>
        </w:rPr>
        <w:t>.-</w:t>
      </w:r>
      <w:r w:rsidR="009F058F">
        <w:rPr>
          <w:b/>
        </w:rPr>
        <w:t xml:space="preserve"> </w:t>
      </w:r>
      <w:r w:rsidR="009F058F" w:rsidRPr="009F058F">
        <w:t>C</w:t>
      </w:r>
      <w:r w:rsidR="004D7BE4" w:rsidRPr="009F058F">
        <w:t>ontiene información relativa a: Contactos, acceso, confidencialidad, requisitos de cita, notas legales y derechos de autor.</w:t>
      </w:r>
    </w:p>
    <w:p w:rsidR="0019394A" w:rsidRDefault="0019394A" w:rsidP="00814312">
      <w:pPr>
        <w:spacing w:after="0"/>
        <w:ind w:left="708"/>
      </w:pPr>
    </w:p>
    <w:p w:rsidR="0019394A" w:rsidRDefault="0019394A" w:rsidP="0019394A">
      <w:pPr>
        <w:spacing w:after="0"/>
        <w:ind w:left="360"/>
        <w:jc w:val="center"/>
      </w:pPr>
      <w:r w:rsidRPr="00766C89">
        <w:rPr>
          <w:rFonts w:ascii="Arial" w:hAnsi="Arial" w:cs="Arial"/>
          <w:b/>
          <w:sz w:val="20"/>
        </w:rPr>
        <w:t xml:space="preserve">Imagen </w:t>
      </w:r>
      <w:r w:rsidR="006168A3">
        <w:rPr>
          <w:rFonts w:ascii="Arial" w:hAnsi="Arial" w:cs="Arial"/>
          <w:b/>
          <w:sz w:val="20"/>
        </w:rPr>
        <w:t>3.4</w:t>
      </w:r>
      <w:r w:rsidRPr="00766C89">
        <w:rPr>
          <w:rFonts w:ascii="Arial" w:hAnsi="Arial" w:cs="Arial"/>
          <w:b/>
          <w:sz w:val="20"/>
        </w:rPr>
        <w:t xml:space="preserve">  </w:t>
      </w:r>
      <w:r>
        <w:rPr>
          <w:rFonts w:ascii="Arial" w:hAnsi="Arial" w:cs="Arial"/>
          <w:b/>
          <w:sz w:val="20"/>
        </w:rPr>
        <w:t>Bases de datos (Política de acceso)</w:t>
      </w:r>
    </w:p>
    <w:p w:rsidR="0019394A" w:rsidRDefault="00542B4C" w:rsidP="003B6293">
      <w:pPr>
        <w:spacing w:after="0"/>
      </w:pPr>
      <w:r>
        <w:rPr>
          <w:noProof/>
          <w:lang w:val="es-ES" w:eastAsia="es-ES"/>
        </w:rPr>
        <w:pict>
          <v:roundrect id="_x0000_s1074" style="position:absolute;margin-left:351.95pt;margin-top:120pt;width:83.75pt;height:36pt;z-index:251703296" arcsize="10923f" filled="f" strokecolor="red" strokeweight="1pt"/>
        </w:pict>
      </w:r>
      <w:r w:rsidR="0019394A">
        <w:rPr>
          <w:noProof/>
          <w:lang w:val="es-ES" w:eastAsia="es-ES"/>
        </w:rPr>
        <w:drawing>
          <wp:inline distT="0" distB="0" distL="0" distR="0">
            <wp:extent cx="5612706" cy="4882560"/>
            <wp:effectExtent l="19050" t="19050" r="26094" b="1329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612706" cy="4882560"/>
                    </a:xfrm>
                    <a:prstGeom prst="rect">
                      <a:avLst/>
                    </a:prstGeom>
                    <a:noFill/>
                    <a:ln w="25400">
                      <a:solidFill>
                        <a:schemeClr val="tx1"/>
                      </a:solidFill>
                      <a:miter lim="800000"/>
                      <a:headEnd/>
                      <a:tailEnd/>
                    </a:ln>
                  </pic:spPr>
                </pic:pic>
              </a:graphicData>
            </a:graphic>
          </wp:inline>
        </w:drawing>
      </w:r>
    </w:p>
    <w:p w:rsidR="0019394A" w:rsidRDefault="0019394A" w:rsidP="0019394A">
      <w:pPr>
        <w:spacing w:after="0"/>
        <w:jc w:val="center"/>
        <w:rPr>
          <w:rFonts w:ascii="Arial" w:hAnsi="Arial" w:cs="Arial"/>
          <w:b/>
          <w:i/>
          <w:sz w:val="16"/>
        </w:rPr>
      </w:pPr>
      <w:r w:rsidRPr="00766C89">
        <w:rPr>
          <w:rFonts w:ascii="Arial" w:hAnsi="Arial" w:cs="Arial"/>
          <w:b/>
          <w:i/>
          <w:sz w:val="16"/>
        </w:rPr>
        <w:t>Fuente: E</w:t>
      </w:r>
      <w:r>
        <w:rPr>
          <w:rFonts w:ascii="Arial" w:hAnsi="Arial" w:cs="Arial"/>
          <w:b/>
          <w:i/>
          <w:sz w:val="16"/>
        </w:rPr>
        <w:t>ncuesta de Hoteles, Restaurantes y Servicios 2009</w:t>
      </w:r>
    </w:p>
    <w:p w:rsidR="0019394A" w:rsidRDefault="0019394A" w:rsidP="00814312">
      <w:pPr>
        <w:spacing w:after="0"/>
        <w:ind w:left="708"/>
      </w:pPr>
    </w:p>
    <w:p w:rsidR="0019394A" w:rsidRDefault="0019394A" w:rsidP="00814312">
      <w:pPr>
        <w:spacing w:after="0"/>
        <w:ind w:left="708"/>
      </w:pPr>
    </w:p>
    <w:p w:rsidR="0019394A" w:rsidRDefault="0019394A" w:rsidP="00814312">
      <w:pPr>
        <w:spacing w:after="0"/>
        <w:ind w:left="708"/>
      </w:pPr>
    </w:p>
    <w:p w:rsidR="0019394A" w:rsidRDefault="0019394A" w:rsidP="00814312">
      <w:pPr>
        <w:spacing w:after="0"/>
        <w:ind w:left="708"/>
      </w:pPr>
    </w:p>
    <w:p w:rsidR="0019394A" w:rsidRDefault="0019394A" w:rsidP="00814312">
      <w:pPr>
        <w:spacing w:after="0"/>
        <w:ind w:left="708"/>
      </w:pPr>
    </w:p>
    <w:p w:rsidR="00846009" w:rsidRDefault="00846009" w:rsidP="00814312">
      <w:pPr>
        <w:spacing w:after="0"/>
        <w:ind w:left="708"/>
      </w:pPr>
    </w:p>
    <w:p w:rsidR="0019394A" w:rsidRDefault="0019394A" w:rsidP="00814312">
      <w:pPr>
        <w:spacing w:after="0"/>
        <w:ind w:left="708"/>
      </w:pPr>
    </w:p>
    <w:p w:rsidR="0019394A" w:rsidRDefault="0019394A" w:rsidP="00814312">
      <w:pPr>
        <w:spacing w:after="0"/>
        <w:ind w:left="708"/>
      </w:pPr>
    </w:p>
    <w:p w:rsidR="0019394A" w:rsidRDefault="0019394A" w:rsidP="00814312">
      <w:pPr>
        <w:spacing w:after="0"/>
        <w:ind w:left="708"/>
      </w:pPr>
    </w:p>
    <w:p w:rsidR="00F53BB3" w:rsidRDefault="00F53BB3" w:rsidP="00BB20F9">
      <w:pPr>
        <w:spacing w:after="0"/>
        <w:jc w:val="both"/>
      </w:pPr>
      <w:bookmarkStart w:id="23" w:name="_Toc357497283"/>
      <w:r w:rsidRPr="004814A7">
        <w:rPr>
          <w:rStyle w:val="Ttulo2Car"/>
          <w:sz w:val="22"/>
        </w:rPr>
        <w:lastRenderedPageBreak/>
        <w:t xml:space="preserve">Solicitud de </w:t>
      </w:r>
      <w:r w:rsidR="001C0A88" w:rsidRPr="004814A7">
        <w:rPr>
          <w:rStyle w:val="Ttulo2Car"/>
          <w:sz w:val="22"/>
        </w:rPr>
        <w:t>micro datos</w:t>
      </w:r>
      <w:bookmarkEnd w:id="23"/>
      <w:r w:rsidR="00814312">
        <w:rPr>
          <w:b/>
        </w:rPr>
        <w:t>.-</w:t>
      </w:r>
      <w:r w:rsidR="001C0A88">
        <w:rPr>
          <w:b/>
        </w:rPr>
        <w:t xml:space="preserve"> </w:t>
      </w:r>
      <w:r w:rsidR="001C0A88" w:rsidRPr="001C0A88">
        <w:t>Permite descargar las bases de datos de la investigación.</w:t>
      </w:r>
      <w:r w:rsidR="001C0A88">
        <w:rPr>
          <w:b/>
        </w:rPr>
        <w:t xml:space="preserve"> </w:t>
      </w:r>
      <w:r w:rsidR="00C5120D">
        <w:rPr>
          <w:b/>
        </w:rPr>
        <w:t xml:space="preserve"> </w:t>
      </w:r>
      <w:r w:rsidR="00C5120D" w:rsidRPr="00C5120D">
        <w:t xml:space="preserve">Para </w:t>
      </w:r>
      <w:r w:rsidR="00C5120D">
        <w:t xml:space="preserve"> ello, basta con dar </w:t>
      </w:r>
      <w:proofErr w:type="spellStart"/>
      <w:r w:rsidR="00C5120D">
        <w:t>click</w:t>
      </w:r>
      <w:proofErr w:type="spellEnd"/>
      <w:r w:rsidR="00C5120D">
        <w:t xml:space="preserve"> en el campo "solicitud de microdatos", aceptar los términos y condiciones, para finalmente acceder y descargar a la base de datos en formato </w:t>
      </w:r>
      <w:r w:rsidR="00F3281E">
        <w:t>.</w:t>
      </w:r>
      <w:proofErr w:type="spellStart"/>
      <w:r w:rsidR="00F3281E">
        <w:t>sav</w:t>
      </w:r>
      <w:proofErr w:type="spellEnd"/>
      <w:r w:rsidR="00F3281E">
        <w:t xml:space="preserve"> del paquete estadístico </w:t>
      </w:r>
      <w:proofErr w:type="spellStart"/>
      <w:r w:rsidR="00F3281E">
        <w:t>Statistical</w:t>
      </w:r>
      <w:proofErr w:type="spellEnd"/>
      <w:r w:rsidR="00F3281E">
        <w:t xml:space="preserve"> </w:t>
      </w:r>
      <w:proofErr w:type="spellStart"/>
      <w:r w:rsidR="00F3281E">
        <w:t>Package</w:t>
      </w:r>
      <w:proofErr w:type="spellEnd"/>
      <w:r w:rsidR="00F3281E">
        <w:t xml:space="preserve"> for Social </w:t>
      </w:r>
      <w:proofErr w:type="spellStart"/>
      <w:r w:rsidR="00F3281E">
        <w:t>Sciences</w:t>
      </w:r>
      <w:proofErr w:type="spellEnd"/>
      <w:r w:rsidR="00F3281E">
        <w:t xml:space="preserve"> (SPSS)</w:t>
      </w:r>
      <w:r w:rsidR="0096034E">
        <w:t>.</w:t>
      </w:r>
    </w:p>
    <w:p w:rsidR="00690CFE" w:rsidRDefault="00690CFE" w:rsidP="00690CFE">
      <w:pPr>
        <w:spacing w:after="0"/>
        <w:ind w:left="708"/>
        <w:jc w:val="both"/>
      </w:pPr>
    </w:p>
    <w:p w:rsidR="008D1328" w:rsidRDefault="008D1328" w:rsidP="00814312">
      <w:pPr>
        <w:spacing w:after="0"/>
        <w:ind w:left="708"/>
        <w:rPr>
          <w:b/>
        </w:rPr>
      </w:pPr>
    </w:p>
    <w:p w:rsidR="008D1328" w:rsidRDefault="008D1328" w:rsidP="00F00B69">
      <w:pPr>
        <w:spacing w:after="0"/>
        <w:jc w:val="center"/>
      </w:pPr>
      <w:r w:rsidRPr="00766C89">
        <w:rPr>
          <w:rFonts w:ascii="Arial" w:hAnsi="Arial" w:cs="Arial"/>
          <w:b/>
          <w:sz w:val="20"/>
        </w:rPr>
        <w:t xml:space="preserve">Imagen </w:t>
      </w:r>
      <w:r w:rsidR="00705C16">
        <w:rPr>
          <w:rFonts w:ascii="Arial" w:hAnsi="Arial" w:cs="Arial"/>
          <w:b/>
          <w:sz w:val="20"/>
        </w:rPr>
        <w:t>3.4.1</w:t>
      </w:r>
      <w:r w:rsidRPr="00766C89">
        <w:rPr>
          <w:rFonts w:ascii="Arial" w:hAnsi="Arial" w:cs="Arial"/>
          <w:b/>
          <w:sz w:val="20"/>
        </w:rPr>
        <w:t xml:space="preserve">  </w:t>
      </w:r>
      <w:r>
        <w:rPr>
          <w:rFonts w:ascii="Arial" w:hAnsi="Arial" w:cs="Arial"/>
          <w:b/>
          <w:sz w:val="20"/>
        </w:rPr>
        <w:t>Información Técnica (Procesamiento de datos)</w:t>
      </w:r>
    </w:p>
    <w:p w:rsidR="001C0A88" w:rsidRDefault="001C0A88" w:rsidP="003B6293">
      <w:pPr>
        <w:spacing w:after="0"/>
        <w:jc w:val="center"/>
        <w:rPr>
          <w:b/>
        </w:rPr>
      </w:pPr>
      <w:r>
        <w:rPr>
          <w:b/>
          <w:noProof/>
          <w:lang w:val="es-ES" w:eastAsia="es-ES"/>
        </w:rPr>
        <w:drawing>
          <wp:inline distT="0" distB="0" distL="0" distR="0">
            <wp:extent cx="4102192" cy="2526561"/>
            <wp:effectExtent l="57150" t="19050" r="107858" b="83289"/>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4104281" cy="2527848"/>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034E" w:rsidRDefault="0096034E" w:rsidP="001C0A88">
      <w:pPr>
        <w:spacing w:after="0"/>
        <w:ind w:left="708"/>
        <w:jc w:val="center"/>
        <w:rPr>
          <w:b/>
        </w:rPr>
      </w:pPr>
    </w:p>
    <w:p w:rsidR="00690CFE" w:rsidRDefault="00690CFE" w:rsidP="001C0A88">
      <w:pPr>
        <w:spacing w:after="0"/>
        <w:ind w:left="708"/>
        <w:jc w:val="center"/>
        <w:rPr>
          <w:b/>
        </w:rPr>
      </w:pPr>
    </w:p>
    <w:p w:rsidR="0096034E" w:rsidRDefault="0096034E" w:rsidP="003B6293">
      <w:pPr>
        <w:spacing w:after="0"/>
        <w:jc w:val="center"/>
        <w:rPr>
          <w:b/>
        </w:rPr>
      </w:pPr>
      <w:r w:rsidRPr="0096034E">
        <w:rPr>
          <w:b/>
          <w:noProof/>
          <w:sz w:val="20"/>
          <w:lang w:val="es-ES" w:eastAsia="es-ES"/>
        </w:rPr>
        <w:drawing>
          <wp:inline distT="0" distB="0" distL="0" distR="0">
            <wp:extent cx="4054918" cy="1678940"/>
            <wp:effectExtent l="57150" t="19050" r="117032" b="736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4056328" cy="1679524"/>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0CFE" w:rsidRDefault="00690CFE" w:rsidP="00690CFE">
      <w:pPr>
        <w:spacing w:after="0"/>
        <w:jc w:val="center"/>
        <w:rPr>
          <w:rFonts w:ascii="Arial" w:hAnsi="Arial" w:cs="Arial"/>
          <w:b/>
          <w:i/>
          <w:sz w:val="16"/>
        </w:rPr>
      </w:pPr>
      <w:r w:rsidRPr="00766C89">
        <w:rPr>
          <w:rFonts w:ascii="Arial" w:hAnsi="Arial" w:cs="Arial"/>
          <w:b/>
          <w:i/>
          <w:sz w:val="16"/>
        </w:rPr>
        <w:t xml:space="preserve">Fuente: </w:t>
      </w:r>
      <w:r>
        <w:rPr>
          <w:rFonts w:ascii="Arial" w:hAnsi="Arial" w:cs="Arial"/>
          <w:b/>
          <w:i/>
          <w:sz w:val="16"/>
        </w:rPr>
        <w:t>Archivo Nacional de Datos y Metadatos Estadísticos</w:t>
      </w:r>
    </w:p>
    <w:p w:rsidR="008D1328" w:rsidRDefault="008D1328" w:rsidP="00B237A9">
      <w:pPr>
        <w:spacing w:after="0"/>
        <w:ind w:left="708"/>
        <w:jc w:val="both"/>
        <w:rPr>
          <w:b/>
        </w:rPr>
      </w:pPr>
    </w:p>
    <w:p w:rsidR="00690CFE" w:rsidRDefault="00690CFE" w:rsidP="00B237A9">
      <w:pPr>
        <w:spacing w:after="0"/>
        <w:ind w:left="708"/>
        <w:jc w:val="both"/>
        <w:rPr>
          <w:b/>
        </w:rPr>
      </w:pPr>
    </w:p>
    <w:p w:rsidR="00690CFE" w:rsidRDefault="00690CFE" w:rsidP="00B237A9">
      <w:pPr>
        <w:spacing w:after="0"/>
        <w:ind w:left="708"/>
        <w:jc w:val="both"/>
        <w:rPr>
          <w:b/>
        </w:rPr>
      </w:pPr>
    </w:p>
    <w:p w:rsidR="00690CFE" w:rsidRDefault="00690CFE" w:rsidP="00B237A9">
      <w:pPr>
        <w:spacing w:after="0"/>
        <w:ind w:left="708"/>
        <w:jc w:val="both"/>
        <w:rPr>
          <w:b/>
        </w:rPr>
      </w:pPr>
    </w:p>
    <w:p w:rsidR="003E482E" w:rsidRDefault="003E482E" w:rsidP="00B237A9">
      <w:pPr>
        <w:spacing w:after="0"/>
        <w:ind w:left="708"/>
        <w:jc w:val="both"/>
        <w:rPr>
          <w:b/>
        </w:rPr>
      </w:pPr>
    </w:p>
    <w:p w:rsidR="004814A7" w:rsidRDefault="004814A7" w:rsidP="00B237A9">
      <w:pPr>
        <w:spacing w:after="0"/>
        <w:ind w:left="708"/>
        <w:jc w:val="both"/>
        <w:rPr>
          <w:b/>
        </w:rPr>
      </w:pPr>
    </w:p>
    <w:p w:rsidR="004814A7" w:rsidRDefault="004814A7" w:rsidP="00B237A9">
      <w:pPr>
        <w:spacing w:after="0"/>
        <w:ind w:left="708"/>
        <w:jc w:val="both"/>
        <w:rPr>
          <w:b/>
        </w:rPr>
      </w:pPr>
    </w:p>
    <w:p w:rsidR="003E482E" w:rsidRDefault="003E482E" w:rsidP="00B237A9">
      <w:pPr>
        <w:spacing w:after="0"/>
        <w:ind w:left="708"/>
        <w:jc w:val="both"/>
        <w:rPr>
          <w:b/>
        </w:rPr>
      </w:pPr>
    </w:p>
    <w:p w:rsidR="00690CFE" w:rsidRDefault="00690CFE" w:rsidP="00B237A9">
      <w:pPr>
        <w:spacing w:after="0"/>
        <w:ind w:left="708"/>
        <w:jc w:val="both"/>
        <w:rPr>
          <w:b/>
        </w:rPr>
      </w:pPr>
    </w:p>
    <w:p w:rsidR="00254C01" w:rsidRDefault="00626888" w:rsidP="00BB20F9">
      <w:pPr>
        <w:spacing w:after="0"/>
        <w:jc w:val="both"/>
      </w:pPr>
      <w:bookmarkStart w:id="24" w:name="_Toc357497284"/>
      <w:r w:rsidRPr="004814A7">
        <w:rPr>
          <w:rStyle w:val="Ttulo2Car"/>
          <w:sz w:val="22"/>
        </w:rPr>
        <w:lastRenderedPageBreak/>
        <w:t>Bases de datos</w:t>
      </w:r>
      <w:bookmarkEnd w:id="24"/>
      <w:r w:rsidR="00814312">
        <w:rPr>
          <w:b/>
        </w:rPr>
        <w:t xml:space="preserve">.- </w:t>
      </w:r>
      <w:r w:rsidR="00B237A9">
        <w:rPr>
          <w:b/>
        </w:rPr>
        <w:t xml:space="preserve"> </w:t>
      </w:r>
      <w:r w:rsidR="00B237A9" w:rsidRPr="00B237A9">
        <w:t xml:space="preserve">Presenta </w:t>
      </w:r>
      <w:r w:rsidR="002167BB">
        <w:t>en primer lugar</w:t>
      </w:r>
      <w:r w:rsidR="00B237A9" w:rsidRPr="00B237A9">
        <w:t xml:space="preserve"> información sobre  el contenido de la base de datos, el número de casos y variables la versión de la base y el productor de la misma.</w:t>
      </w:r>
      <w:r w:rsidR="002167BB">
        <w:t xml:space="preserve"> De manera subsiguiente se presenta el listado de variables que componen la base de datos</w:t>
      </w:r>
      <w:r w:rsidR="00254C01">
        <w:t>, tal como se muestra en la siguiente imagen.</w:t>
      </w:r>
      <w:r w:rsidR="002167BB">
        <w:t xml:space="preserve"> </w:t>
      </w:r>
    </w:p>
    <w:p w:rsidR="00E11498" w:rsidRDefault="00E11498" w:rsidP="00BB20F9">
      <w:pPr>
        <w:spacing w:after="0"/>
        <w:jc w:val="both"/>
      </w:pPr>
    </w:p>
    <w:p w:rsidR="00690CFE" w:rsidRDefault="00690CFE" w:rsidP="00690CFE">
      <w:pPr>
        <w:spacing w:after="0"/>
        <w:ind w:left="360"/>
        <w:jc w:val="center"/>
      </w:pPr>
      <w:r w:rsidRPr="00766C89">
        <w:rPr>
          <w:rFonts w:ascii="Arial" w:hAnsi="Arial" w:cs="Arial"/>
          <w:b/>
          <w:sz w:val="20"/>
        </w:rPr>
        <w:t xml:space="preserve">Imagen </w:t>
      </w:r>
      <w:r w:rsidR="00705C16">
        <w:rPr>
          <w:rFonts w:ascii="Arial" w:hAnsi="Arial" w:cs="Arial"/>
          <w:b/>
          <w:sz w:val="20"/>
        </w:rPr>
        <w:t>3.4.2</w:t>
      </w:r>
      <w:r w:rsidRPr="00766C89">
        <w:rPr>
          <w:rFonts w:ascii="Arial" w:hAnsi="Arial" w:cs="Arial"/>
          <w:b/>
          <w:sz w:val="20"/>
        </w:rPr>
        <w:t xml:space="preserve">  </w:t>
      </w:r>
      <w:r>
        <w:rPr>
          <w:rFonts w:ascii="Arial" w:hAnsi="Arial" w:cs="Arial"/>
          <w:b/>
          <w:sz w:val="20"/>
        </w:rPr>
        <w:t>Base de datos</w:t>
      </w:r>
    </w:p>
    <w:p w:rsidR="008A6EB4" w:rsidRDefault="00542B4C" w:rsidP="003B6293">
      <w:pPr>
        <w:spacing w:after="0"/>
        <w:jc w:val="center"/>
        <w:rPr>
          <w:b/>
        </w:rPr>
      </w:pPr>
      <w:r w:rsidRPr="00542B4C">
        <w:rPr>
          <w:b/>
          <w:noProof/>
          <w:lang w:eastAsia="es-EC"/>
        </w:rPr>
        <w:pict>
          <v:roundrect id="_x0000_s1055" style="position:absolute;left:0;text-align:left;margin-left:349.1pt;margin-top:221.4pt;width:87.3pt;height:26.6pt;z-index:251682816" arcsize="10923f" filled="f" strokecolor="red" strokeweight="1pt"/>
        </w:pict>
      </w:r>
      <w:r w:rsidRPr="00542B4C">
        <w:rPr>
          <w:b/>
          <w:noProof/>
          <w:lang w:eastAsia="es-EC"/>
        </w:rPr>
        <w:pict>
          <v:roundrect id="_x0000_s1056" style="position:absolute;left:0;text-align:left;margin-left:344.1pt;margin-top:121.2pt;width:95.75pt;height:174.85pt;z-index:251683840" arcsize="10923f" filled="f" strokecolor="red"/>
        </w:pict>
      </w:r>
      <w:r w:rsidRPr="00542B4C">
        <w:rPr>
          <w:b/>
          <w:noProof/>
          <w:lang w:eastAsia="es-EC"/>
        </w:rPr>
        <w:pict>
          <v:roundrect id="_x0000_s1054" style="position:absolute;left:0;text-align:left;margin-left:5.35pt;margin-top:269.45pt;width:331.75pt;height:123.45pt;z-index:251681792" arcsize="10923f" filled="f" strokecolor="red" strokeweight="1pt"/>
        </w:pict>
      </w:r>
      <w:r w:rsidRPr="00542B4C">
        <w:rPr>
          <w:b/>
          <w:noProof/>
          <w:lang w:eastAsia="es-EC"/>
        </w:rPr>
        <w:pict>
          <v:roundrect id="_x0000_s1053" style="position:absolute;left:0;text-align:left;margin-left:4.5pt;margin-top:157.3pt;width:331.75pt;height:103.7pt;z-index:251680768" arcsize="10923f" filled="f" strokecolor="red" strokeweight="1pt"/>
        </w:pict>
      </w:r>
      <w:r w:rsidR="008A6EB4">
        <w:rPr>
          <w:b/>
          <w:noProof/>
          <w:lang w:val="es-ES" w:eastAsia="es-ES"/>
        </w:rPr>
        <w:drawing>
          <wp:inline distT="0" distB="0" distL="0" distR="0">
            <wp:extent cx="5606415" cy="4974590"/>
            <wp:effectExtent l="57150" t="19050" r="108585" b="7366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606415" cy="497459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0CFE" w:rsidRDefault="00690CFE" w:rsidP="00690CFE">
      <w:pPr>
        <w:spacing w:after="0"/>
        <w:jc w:val="center"/>
        <w:rPr>
          <w:rFonts w:ascii="Arial" w:hAnsi="Arial" w:cs="Arial"/>
          <w:b/>
          <w:i/>
          <w:sz w:val="16"/>
        </w:rPr>
      </w:pPr>
      <w:r w:rsidRPr="00766C89">
        <w:rPr>
          <w:rFonts w:ascii="Arial" w:hAnsi="Arial" w:cs="Arial"/>
          <w:b/>
          <w:i/>
          <w:sz w:val="16"/>
        </w:rPr>
        <w:t xml:space="preserve">Fuente: </w:t>
      </w:r>
      <w:r>
        <w:rPr>
          <w:rFonts w:ascii="Arial" w:hAnsi="Arial" w:cs="Arial"/>
          <w:b/>
          <w:i/>
          <w:sz w:val="16"/>
        </w:rPr>
        <w:t>Archivo Nacional de Datos y Metadatos Estadísticos (Base de datos)</w:t>
      </w:r>
    </w:p>
    <w:p w:rsidR="00690CFE" w:rsidRDefault="00690CFE" w:rsidP="00814312">
      <w:pPr>
        <w:spacing w:after="0"/>
        <w:ind w:left="708"/>
        <w:rPr>
          <w:b/>
        </w:rPr>
      </w:pPr>
    </w:p>
    <w:p w:rsidR="00254C01" w:rsidRDefault="00254C01" w:rsidP="00BB20F9">
      <w:pPr>
        <w:spacing w:after="0"/>
        <w:jc w:val="both"/>
      </w:pPr>
      <w:r w:rsidRPr="00690CFE">
        <w:t>En cuanto al listado de variables de la base de datos, cada una de éstas presenta información a nivel de variable en cuanto a:</w:t>
      </w:r>
    </w:p>
    <w:p w:rsidR="00BB20F9" w:rsidRDefault="00BB20F9" w:rsidP="00BB20F9">
      <w:pPr>
        <w:spacing w:after="0"/>
        <w:jc w:val="both"/>
      </w:pPr>
    </w:p>
    <w:p w:rsidR="00254C01" w:rsidRPr="00254C01" w:rsidRDefault="00254C01" w:rsidP="00BB20F9">
      <w:pPr>
        <w:pStyle w:val="Prrafodelista"/>
        <w:numPr>
          <w:ilvl w:val="0"/>
          <w:numId w:val="9"/>
        </w:numPr>
        <w:spacing w:after="0"/>
      </w:pPr>
      <w:r w:rsidRPr="00254C01">
        <w:t>Definición</w:t>
      </w:r>
    </w:p>
    <w:p w:rsidR="00254C01" w:rsidRPr="00254C01" w:rsidRDefault="00254C01" w:rsidP="00BB20F9">
      <w:pPr>
        <w:pStyle w:val="Prrafodelista"/>
        <w:numPr>
          <w:ilvl w:val="0"/>
          <w:numId w:val="9"/>
        </w:numPr>
        <w:spacing w:after="0"/>
      </w:pPr>
      <w:r w:rsidRPr="00254C01">
        <w:t>Universo</w:t>
      </w:r>
    </w:p>
    <w:p w:rsidR="00254C01" w:rsidRPr="00254C01" w:rsidRDefault="00254C01" w:rsidP="00BB20F9">
      <w:pPr>
        <w:pStyle w:val="Prrafodelista"/>
        <w:numPr>
          <w:ilvl w:val="0"/>
          <w:numId w:val="9"/>
        </w:numPr>
        <w:spacing w:after="0"/>
      </w:pPr>
      <w:r w:rsidRPr="00254C01">
        <w:t>Informante</w:t>
      </w:r>
    </w:p>
    <w:p w:rsidR="00254C01" w:rsidRPr="00254C01" w:rsidRDefault="00254C01" w:rsidP="00BB20F9">
      <w:pPr>
        <w:pStyle w:val="Prrafodelista"/>
        <w:numPr>
          <w:ilvl w:val="0"/>
          <w:numId w:val="9"/>
        </w:numPr>
        <w:spacing w:after="0"/>
      </w:pPr>
      <w:r w:rsidRPr="00254C01">
        <w:t>Pre pregunta</w:t>
      </w:r>
    </w:p>
    <w:p w:rsidR="00254C01" w:rsidRPr="00254C01" w:rsidRDefault="00254C01" w:rsidP="00BB20F9">
      <w:pPr>
        <w:pStyle w:val="Prrafodelista"/>
        <w:numPr>
          <w:ilvl w:val="0"/>
          <w:numId w:val="9"/>
        </w:numPr>
        <w:spacing w:after="0"/>
      </w:pPr>
      <w:r w:rsidRPr="00254C01">
        <w:t>Pregunta textual</w:t>
      </w:r>
    </w:p>
    <w:p w:rsidR="00254C01" w:rsidRPr="00254C01" w:rsidRDefault="00254C01" w:rsidP="00BB20F9">
      <w:pPr>
        <w:pStyle w:val="Prrafodelista"/>
        <w:numPr>
          <w:ilvl w:val="0"/>
          <w:numId w:val="9"/>
        </w:numPr>
        <w:spacing w:after="0"/>
      </w:pPr>
      <w:r w:rsidRPr="00254C01">
        <w:lastRenderedPageBreak/>
        <w:t>Post pregunta</w:t>
      </w:r>
    </w:p>
    <w:p w:rsidR="00254C01" w:rsidRPr="00254C01" w:rsidRDefault="00254C01" w:rsidP="00BB20F9">
      <w:pPr>
        <w:pStyle w:val="Prrafodelista"/>
        <w:numPr>
          <w:ilvl w:val="0"/>
          <w:numId w:val="9"/>
        </w:numPr>
        <w:spacing w:after="0"/>
      </w:pPr>
      <w:r w:rsidRPr="00254C01">
        <w:t>Manual del entrevistador</w:t>
      </w:r>
    </w:p>
    <w:p w:rsidR="00254C01" w:rsidRPr="00254C01" w:rsidRDefault="00254C01" w:rsidP="00BB20F9">
      <w:pPr>
        <w:pStyle w:val="Prrafodelista"/>
        <w:numPr>
          <w:ilvl w:val="0"/>
          <w:numId w:val="9"/>
        </w:numPr>
        <w:spacing w:after="0"/>
      </w:pPr>
      <w:r w:rsidRPr="00254C01">
        <w:t>Derivación</w:t>
      </w:r>
    </w:p>
    <w:p w:rsidR="00254C01" w:rsidRPr="00254C01" w:rsidRDefault="00254C01" w:rsidP="00BB20F9">
      <w:pPr>
        <w:pStyle w:val="Prrafodelista"/>
        <w:numPr>
          <w:ilvl w:val="0"/>
          <w:numId w:val="9"/>
        </w:numPr>
        <w:spacing w:after="0"/>
      </w:pPr>
      <w:r w:rsidRPr="00254C01">
        <w:t>Imputación</w:t>
      </w:r>
    </w:p>
    <w:p w:rsidR="00254C01" w:rsidRPr="00254C01" w:rsidRDefault="00254C01" w:rsidP="00BB20F9">
      <w:pPr>
        <w:pStyle w:val="Prrafodelista"/>
        <w:numPr>
          <w:ilvl w:val="0"/>
          <w:numId w:val="9"/>
        </w:numPr>
        <w:spacing w:after="0"/>
      </w:pPr>
      <w:r w:rsidRPr="00254C01">
        <w:t>Notas</w:t>
      </w:r>
    </w:p>
    <w:p w:rsidR="00254C01" w:rsidRPr="00254C01" w:rsidRDefault="00254C01" w:rsidP="00BB20F9">
      <w:pPr>
        <w:pStyle w:val="Prrafodelista"/>
        <w:numPr>
          <w:ilvl w:val="0"/>
          <w:numId w:val="9"/>
        </w:numPr>
        <w:spacing w:after="0"/>
      </w:pPr>
      <w:r w:rsidRPr="00254C01">
        <w:t>Seguridad</w:t>
      </w:r>
    </w:p>
    <w:p w:rsidR="00254C01" w:rsidRPr="00254C01" w:rsidRDefault="00254C01" w:rsidP="00BB20F9">
      <w:pPr>
        <w:pStyle w:val="Prrafodelista"/>
        <w:numPr>
          <w:ilvl w:val="0"/>
          <w:numId w:val="9"/>
        </w:numPr>
        <w:spacing w:after="0"/>
      </w:pPr>
      <w:r w:rsidRPr="00254C01">
        <w:t>Estadísticas de resumen</w:t>
      </w:r>
    </w:p>
    <w:p w:rsidR="00254C01" w:rsidRPr="00254C01" w:rsidRDefault="00254C01" w:rsidP="00BB20F9">
      <w:pPr>
        <w:pStyle w:val="Prrafodelista"/>
        <w:numPr>
          <w:ilvl w:val="0"/>
          <w:numId w:val="9"/>
        </w:numPr>
        <w:spacing w:after="0"/>
      </w:pPr>
      <w:r w:rsidRPr="00254C01">
        <w:t>Tipo de datos</w:t>
      </w:r>
    </w:p>
    <w:p w:rsidR="00254C01" w:rsidRPr="00254C01" w:rsidRDefault="00254C01" w:rsidP="00BB20F9">
      <w:pPr>
        <w:pStyle w:val="Prrafodelista"/>
        <w:numPr>
          <w:ilvl w:val="0"/>
          <w:numId w:val="9"/>
        </w:numPr>
        <w:spacing w:after="0"/>
      </w:pPr>
      <w:r w:rsidRPr="00254C01">
        <w:t>Formato de datos</w:t>
      </w:r>
    </w:p>
    <w:p w:rsidR="00254C01" w:rsidRPr="00254C01" w:rsidRDefault="00254C01" w:rsidP="00BB20F9">
      <w:pPr>
        <w:pStyle w:val="Prrafodelista"/>
        <w:numPr>
          <w:ilvl w:val="0"/>
          <w:numId w:val="9"/>
        </w:numPr>
        <w:spacing w:after="0"/>
      </w:pPr>
      <w:r w:rsidRPr="00254C01">
        <w:t>Entre otras.</w:t>
      </w:r>
    </w:p>
    <w:p w:rsidR="00254C01" w:rsidRPr="00254C01" w:rsidRDefault="00254C01" w:rsidP="00BB20F9">
      <w:pPr>
        <w:spacing w:after="0"/>
      </w:pPr>
    </w:p>
    <w:p w:rsidR="00254C01" w:rsidRDefault="00254C01" w:rsidP="00BB20F9">
      <w:pPr>
        <w:spacing w:after="0"/>
      </w:pPr>
      <w:r w:rsidRPr="00254C01">
        <w:t>Cabe anotar que algunos de los campo</w:t>
      </w:r>
      <w:r w:rsidR="00995399">
        <w:t>s</w:t>
      </w:r>
      <w:r w:rsidRPr="00254C01">
        <w:t xml:space="preserve"> antes mencionados no se desplegarán debido a que no todas las variable son derivadas o imputadas.</w:t>
      </w:r>
    </w:p>
    <w:p w:rsidR="000876A8" w:rsidRPr="00254C01" w:rsidRDefault="000876A8" w:rsidP="00BB20F9">
      <w:pPr>
        <w:spacing w:after="0"/>
        <w:ind w:left="708"/>
        <w:jc w:val="center"/>
      </w:pPr>
    </w:p>
    <w:p w:rsidR="00BC10F0" w:rsidRDefault="00BC10F0" w:rsidP="000876A8">
      <w:pPr>
        <w:spacing w:after="0"/>
        <w:ind w:left="360"/>
        <w:jc w:val="center"/>
        <w:rPr>
          <w:rFonts w:ascii="Arial" w:hAnsi="Arial" w:cs="Arial"/>
          <w:b/>
          <w:sz w:val="20"/>
        </w:rPr>
      </w:pPr>
    </w:p>
    <w:p w:rsidR="000876A8" w:rsidRDefault="000876A8" w:rsidP="00BC10F0">
      <w:pPr>
        <w:spacing w:after="0"/>
        <w:jc w:val="center"/>
      </w:pPr>
      <w:r w:rsidRPr="00766C89">
        <w:rPr>
          <w:rFonts w:ascii="Arial" w:hAnsi="Arial" w:cs="Arial"/>
          <w:b/>
          <w:sz w:val="20"/>
        </w:rPr>
        <w:t xml:space="preserve">Imagen </w:t>
      </w:r>
      <w:r w:rsidR="001D78F3">
        <w:rPr>
          <w:rFonts w:ascii="Arial" w:hAnsi="Arial" w:cs="Arial"/>
          <w:b/>
          <w:sz w:val="20"/>
        </w:rPr>
        <w:t>3.4.3</w:t>
      </w:r>
      <w:r w:rsidRPr="00766C89">
        <w:rPr>
          <w:rFonts w:ascii="Arial" w:hAnsi="Arial" w:cs="Arial"/>
          <w:b/>
          <w:sz w:val="20"/>
        </w:rPr>
        <w:t xml:space="preserve">  </w:t>
      </w:r>
      <w:r>
        <w:rPr>
          <w:rFonts w:ascii="Arial" w:hAnsi="Arial" w:cs="Arial"/>
          <w:b/>
          <w:sz w:val="20"/>
        </w:rPr>
        <w:t>Base de datos</w:t>
      </w:r>
      <w:r w:rsidR="009D4848">
        <w:rPr>
          <w:rFonts w:ascii="Arial" w:hAnsi="Arial" w:cs="Arial"/>
          <w:b/>
          <w:sz w:val="20"/>
        </w:rPr>
        <w:t xml:space="preserve"> (Variables)</w:t>
      </w:r>
    </w:p>
    <w:p w:rsidR="00254C01" w:rsidRDefault="00636713" w:rsidP="00BB20F9">
      <w:pPr>
        <w:spacing w:after="0"/>
        <w:jc w:val="center"/>
        <w:rPr>
          <w:b/>
        </w:rPr>
      </w:pPr>
      <w:r>
        <w:rPr>
          <w:b/>
          <w:noProof/>
          <w:lang w:val="es-ES" w:eastAsia="es-ES"/>
        </w:rPr>
        <w:drawing>
          <wp:inline distT="0" distB="0" distL="0" distR="0">
            <wp:extent cx="4824730" cy="4747260"/>
            <wp:effectExtent l="57150" t="19050" r="109220" b="723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4824730" cy="4747260"/>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76A8" w:rsidRDefault="000876A8" w:rsidP="000876A8">
      <w:pPr>
        <w:spacing w:after="0"/>
        <w:jc w:val="center"/>
        <w:rPr>
          <w:rFonts w:ascii="Arial" w:hAnsi="Arial" w:cs="Arial"/>
          <w:b/>
          <w:i/>
          <w:sz w:val="16"/>
        </w:rPr>
      </w:pPr>
      <w:r w:rsidRPr="00766C89">
        <w:rPr>
          <w:rFonts w:ascii="Arial" w:hAnsi="Arial" w:cs="Arial"/>
          <w:b/>
          <w:i/>
          <w:sz w:val="16"/>
        </w:rPr>
        <w:t xml:space="preserve">Fuente: </w:t>
      </w:r>
      <w:r w:rsidR="009D4848">
        <w:rPr>
          <w:rFonts w:ascii="Arial" w:hAnsi="Arial" w:cs="Arial"/>
          <w:b/>
          <w:i/>
          <w:sz w:val="16"/>
        </w:rPr>
        <w:t>Estadística de Transporte 2010</w:t>
      </w:r>
    </w:p>
    <w:p w:rsidR="00BC10F0" w:rsidRDefault="00BC10F0" w:rsidP="00BC10F0">
      <w:pPr>
        <w:spacing w:after="0"/>
        <w:jc w:val="center"/>
        <w:rPr>
          <w:rFonts w:ascii="Arial" w:hAnsi="Arial" w:cs="Arial"/>
          <w:b/>
          <w:sz w:val="20"/>
        </w:rPr>
      </w:pPr>
      <w:r w:rsidRPr="00766C89">
        <w:rPr>
          <w:rFonts w:ascii="Arial" w:hAnsi="Arial" w:cs="Arial"/>
          <w:b/>
          <w:sz w:val="20"/>
        </w:rPr>
        <w:lastRenderedPageBreak/>
        <w:t xml:space="preserve">Imagen </w:t>
      </w:r>
      <w:r w:rsidR="001D78F3">
        <w:rPr>
          <w:rFonts w:ascii="Arial" w:hAnsi="Arial" w:cs="Arial"/>
          <w:b/>
          <w:sz w:val="20"/>
        </w:rPr>
        <w:t>3.4.4</w:t>
      </w:r>
      <w:r w:rsidRPr="00766C89">
        <w:rPr>
          <w:rFonts w:ascii="Arial" w:hAnsi="Arial" w:cs="Arial"/>
          <w:b/>
          <w:sz w:val="20"/>
        </w:rPr>
        <w:t xml:space="preserve"> </w:t>
      </w:r>
      <w:r w:rsidR="001D78F3">
        <w:rPr>
          <w:rFonts w:ascii="Arial" w:hAnsi="Arial" w:cs="Arial"/>
          <w:b/>
          <w:sz w:val="20"/>
        </w:rPr>
        <w:t xml:space="preserve"> </w:t>
      </w:r>
      <w:r>
        <w:rPr>
          <w:rFonts w:ascii="Arial" w:hAnsi="Arial" w:cs="Arial"/>
          <w:b/>
          <w:sz w:val="20"/>
        </w:rPr>
        <w:t>Base de datos (Variables)</w:t>
      </w:r>
    </w:p>
    <w:p w:rsidR="00BC10F0" w:rsidRDefault="00254C01" w:rsidP="00BC10F0">
      <w:pPr>
        <w:spacing w:after="0"/>
        <w:jc w:val="center"/>
        <w:rPr>
          <w:b/>
          <w:noProof/>
          <w:lang w:val="es-ES" w:eastAsia="es-ES"/>
        </w:rPr>
      </w:pPr>
      <w:r>
        <w:rPr>
          <w:b/>
          <w:noProof/>
          <w:lang w:val="es-ES" w:eastAsia="es-ES"/>
        </w:rPr>
        <w:drawing>
          <wp:inline distT="0" distB="0" distL="0" distR="0">
            <wp:extent cx="3470644" cy="3292258"/>
            <wp:effectExtent l="57150" t="19050" r="110756" b="79592"/>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3466276" cy="3288114"/>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10F0" w:rsidRDefault="00BC10F0" w:rsidP="00BC10F0">
      <w:pPr>
        <w:spacing w:after="0"/>
        <w:jc w:val="center"/>
        <w:rPr>
          <w:rFonts w:ascii="Arial" w:hAnsi="Arial" w:cs="Arial"/>
          <w:b/>
          <w:i/>
          <w:sz w:val="16"/>
        </w:rPr>
      </w:pPr>
      <w:r w:rsidRPr="00766C89">
        <w:rPr>
          <w:rFonts w:ascii="Arial" w:hAnsi="Arial" w:cs="Arial"/>
          <w:b/>
          <w:i/>
          <w:sz w:val="16"/>
        </w:rPr>
        <w:t xml:space="preserve">Fuente: </w:t>
      </w:r>
      <w:r>
        <w:rPr>
          <w:rFonts w:ascii="Arial" w:hAnsi="Arial" w:cs="Arial"/>
          <w:b/>
          <w:i/>
          <w:sz w:val="16"/>
        </w:rPr>
        <w:t>Encuesta de Buenas Prácticas Ambientales 2010</w:t>
      </w:r>
    </w:p>
    <w:p w:rsidR="00BC10F0" w:rsidRDefault="00BC10F0" w:rsidP="00BC10F0">
      <w:pPr>
        <w:spacing w:after="0"/>
        <w:jc w:val="center"/>
        <w:rPr>
          <w:b/>
          <w:noProof/>
          <w:lang w:val="es-ES" w:eastAsia="es-ES"/>
        </w:rPr>
      </w:pPr>
    </w:p>
    <w:p w:rsidR="00BC10F0" w:rsidRDefault="00BC10F0" w:rsidP="00BC10F0">
      <w:pPr>
        <w:spacing w:after="0"/>
        <w:jc w:val="center"/>
        <w:rPr>
          <w:b/>
          <w:noProof/>
          <w:lang w:val="es-ES" w:eastAsia="es-ES"/>
        </w:rPr>
      </w:pPr>
    </w:p>
    <w:p w:rsidR="00BC10F0" w:rsidRDefault="00BC10F0" w:rsidP="00BC10F0">
      <w:pPr>
        <w:spacing w:after="0"/>
        <w:jc w:val="center"/>
        <w:rPr>
          <w:rFonts w:ascii="Arial" w:hAnsi="Arial" w:cs="Arial"/>
          <w:b/>
          <w:sz w:val="20"/>
        </w:rPr>
      </w:pPr>
      <w:r w:rsidRPr="00766C89">
        <w:rPr>
          <w:rFonts w:ascii="Arial" w:hAnsi="Arial" w:cs="Arial"/>
          <w:b/>
          <w:sz w:val="20"/>
        </w:rPr>
        <w:t xml:space="preserve">Imagen </w:t>
      </w:r>
      <w:r w:rsidR="001D78F3">
        <w:rPr>
          <w:rFonts w:ascii="Arial" w:hAnsi="Arial" w:cs="Arial"/>
          <w:b/>
          <w:sz w:val="20"/>
        </w:rPr>
        <w:t xml:space="preserve">3.4.5  </w:t>
      </w:r>
      <w:r>
        <w:rPr>
          <w:rFonts w:ascii="Arial" w:hAnsi="Arial" w:cs="Arial"/>
          <w:b/>
          <w:sz w:val="20"/>
        </w:rPr>
        <w:t>Base de datos (Variables)</w:t>
      </w:r>
    </w:p>
    <w:p w:rsidR="00254C01" w:rsidRDefault="00254C01" w:rsidP="00BC10F0">
      <w:pPr>
        <w:spacing w:after="0"/>
        <w:jc w:val="center"/>
        <w:rPr>
          <w:b/>
        </w:rPr>
      </w:pPr>
      <w:r>
        <w:rPr>
          <w:b/>
          <w:noProof/>
          <w:lang w:val="es-ES" w:eastAsia="es-ES"/>
        </w:rPr>
        <w:drawing>
          <wp:inline distT="0" distB="0" distL="0" distR="0">
            <wp:extent cx="3392052" cy="3283350"/>
            <wp:effectExtent l="57150" t="19050" r="113148" b="694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3406310" cy="3297151"/>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10F0" w:rsidRDefault="00BC10F0" w:rsidP="00BC10F0">
      <w:pPr>
        <w:spacing w:after="0"/>
        <w:jc w:val="center"/>
        <w:rPr>
          <w:rFonts w:ascii="Arial" w:hAnsi="Arial" w:cs="Arial"/>
          <w:b/>
          <w:i/>
          <w:sz w:val="16"/>
        </w:rPr>
      </w:pPr>
      <w:r w:rsidRPr="00766C89">
        <w:rPr>
          <w:rFonts w:ascii="Arial" w:hAnsi="Arial" w:cs="Arial"/>
          <w:b/>
          <w:i/>
          <w:sz w:val="16"/>
        </w:rPr>
        <w:t xml:space="preserve">Fuente: </w:t>
      </w:r>
      <w:r>
        <w:rPr>
          <w:rFonts w:ascii="Arial" w:hAnsi="Arial" w:cs="Arial"/>
          <w:b/>
          <w:i/>
          <w:sz w:val="16"/>
        </w:rPr>
        <w:t>Encuesta de Buenas Prácticas Ambientales 2010</w:t>
      </w:r>
    </w:p>
    <w:p w:rsidR="00BC10F0" w:rsidRDefault="00BC10F0" w:rsidP="00BC10F0">
      <w:pPr>
        <w:spacing w:after="0"/>
        <w:jc w:val="center"/>
        <w:rPr>
          <w:rFonts w:ascii="Arial" w:hAnsi="Arial" w:cs="Arial"/>
          <w:b/>
          <w:i/>
          <w:sz w:val="16"/>
        </w:rPr>
      </w:pPr>
    </w:p>
    <w:p w:rsidR="00F96546" w:rsidRDefault="00626888" w:rsidP="00BC10F0">
      <w:pPr>
        <w:spacing w:after="0"/>
        <w:jc w:val="both"/>
      </w:pPr>
      <w:bookmarkStart w:id="25" w:name="_Toc357497285"/>
      <w:r w:rsidRPr="004814A7">
        <w:rPr>
          <w:rStyle w:val="Ttulo2Car"/>
          <w:sz w:val="22"/>
        </w:rPr>
        <w:lastRenderedPageBreak/>
        <w:t>Grupos de variables</w:t>
      </w:r>
      <w:bookmarkEnd w:id="25"/>
      <w:r w:rsidR="00147D0B">
        <w:rPr>
          <w:b/>
        </w:rPr>
        <w:t>.-</w:t>
      </w:r>
      <w:r w:rsidR="00F96546" w:rsidRPr="00156951">
        <w:t xml:space="preserve"> Despliega las variables de la base o bases de datos según su naturaleza temática. Estas agrupaciones permiten el rápido acceso a una o más variables y sus descripciones sin la necesidad  de navegar todas las bases de datos</w:t>
      </w:r>
      <w:r w:rsidR="00837963">
        <w:t>.</w:t>
      </w:r>
      <w:r w:rsidR="00F96546" w:rsidRPr="00156951">
        <w:t xml:space="preserve"> </w:t>
      </w:r>
    </w:p>
    <w:p w:rsidR="00BC10F0" w:rsidRDefault="00BC10F0" w:rsidP="00BC10F0">
      <w:pPr>
        <w:spacing w:after="0"/>
        <w:jc w:val="both"/>
      </w:pPr>
    </w:p>
    <w:p w:rsidR="003A6986" w:rsidRDefault="003A6986" w:rsidP="003A6986">
      <w:pPr>
        <w:spacing w:after="0"/>
        <w:jc w:val="center"/>
        <w:rPr>
          <w:rFonts w:ascii="Arial" w:hAnsi="Arial" w:cs="Arial"/>
          <w:b/>
          <w:sz w:val="20"/>
        </w:rPr>
      </w:pPr>
    </w:p>
    <w:p w:rsidR="008732C0" w:rsidRDefault="008732C0" w:rsidP="003A6986">
      <w:pPr>
        <w:spacing w:after="0"/>
        <w:jc w:val="center"/>
        <w:rPr>
          <w:rFonts w:ascii="Arial" w:hAnsi="Arial" w:cs="Arial"/>
          <w:b/>
          <w:sz w:val="20"/>
        </w:rPr>
      </w:pPr>
    </w:p>
    <w:p w:rsidR="003A6986" w:rsidRDefault="003A6986" w:rsidP="003A6986">
      <w:pPr>
        <w:spacing w:after="0"/>
        <w:jc w:val="center"/>
        <w:rPr>
          <w:rFonts w:ascii="Arial" w:hAnsi="Arial" w:cs="Arial"/>
          <w:b/>
          <w:sz w:val="20"/>
        </w:rPr>
      </w:pPr>
      <w:r w:rsidRPr="00766C89">
        <w:rPr>
          <w:rFonts w:ascii="Arial" w:hAnsi="Arial" w:cs="Arial"/>
          <w:b/>
          <w:sz w:val="20"/>
        </w:rPr>
        <w:t xml:space="preserve">Imagen </w:t>
      </w:r>
      <w:r w:rsidR="001D78F3">
        <w:rPr>
          <w:rFonts w:ascii="Arial" w:hAnsi="Arial" w:cs="Arial"/>
          <w:b/>
          <w:sz w:val="20"/>
        </w:rPr>
        <w:t xml:space="preserve">3.4.6 </w:t>
      </w:r>
      <w:r w:rsidRPr="00766C89">
        <w:rPr>
          <w:rFonts w:ascii="Arial" w:hAnsi="Arial" w:cs="Arial"/>
          <w:b/>
          <w:sz w:val="20"/>
        </w:rPr>
        <w:t xml:space="preserve"> </w:t>
      </w:r>
      <w:r>
        <w:rPr>
          <w:rFonts w:ascii="Arial" w:hAnsi="Arial" w:cs="Arial"/>
          <w:b/>
          <w:sz w:val="20"/>
        </w:rPr>
        <w:t>Base de datos (Grupo de Variables)</w:t>
      </w:r>
    </w:p>
    <w:p w:rsidR="00F96546" w:rsidRDefault="00542B4C" w:rsidP="003A6986">
      <w:pPr>
        <w:spacing w:after="0"/>
        <w:rPr>
          <w:b/>
        </w:rPr>
      </w:pPr>
      <w:r w:rsidRPr="00542B4C">
        <w:rPr>
          <w:b/>
          <w:noProof/>
          <w:lang w:eastAsia="es-EC"/>
        </w:rPr>
        <w:pict>
          <v:roundrect id="_x0000_s1057" style="position:absolute;margin-left:348.1pt;margin-top:291.65pt;width:92.1pt;height:111.35pt;z-index:251684864" arcsize="10923f" filled="f" strokecolor="red" strokeweight="1pt"/>
        </w:pict>
      </w:r>
      <w:r w:rsidRPr="00542B4C">
        <w:rPr>
          <w:b/>
          <w:noProof/>
          <w:lang w:eastAsia="es-EC"/>
        </w:rPr>
        <w:pict>
          <v:roundrect id="_x0000_s1058" style="position:absolute;margin-left:4.25pt;margin-top:207.1pt;width:332.95pt;height:195.9pt;z-index:251685888" arcsize="10923f" filled="f" strokecolor="red" strokeweight="1pt"/>
        </w:pict>
      </w:r>
      <w:r w:rsidR="00F96546">
        <w:rPr>
          <w:b/>
          <w:noProof/>
          <w:lang w:val="es-ES" w:eastAsia="es-ES"/>
        </w:rPr>
        <w:drawing>
          <wp:inline distT="0" distB="0" distL="0" distR="0">
            <wp:extent cx="5614729" cy="5089008"/>
            <wp:effectExtent l="57150" t="19050" r="119321" b="73542"/>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5614035" cy="5088379"/>
                    </a:xfrm>
                    <a:prstGeom prst="rect">
                      <a:avLst/>
                    </a:prstGeom>
                    <a:ln w="254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91C14" w:rsidRDefault="00A91C14" w:rsidP="00A91C14">
      <w:pPr>
        <w:spacing w:after="0"/>
        <w:jc w:val="center"/>
        <w:rPr>
          <w:rFonts w:ascii="Arial" w:hAnsi="Arial" w:cs="Arial"/>
          <w:b/>
          <w:i/>
          <w:sz w:val="16"/>
        </w:rPr>
      </w:pPr>
      <w:r w:rsidRPr="00766C89">
        <w:rPr>
          <w:rFonts w:ascii="Arial" w:hAnsi="Arial" w:cs="Arial"/>
          <w:b/>
          <w:i/>
          <w:sz w:val="16"/>
        </w:rPr>
        <w:t xml:space="preserve">Fuente: </w:t>
      </w:r>
      <w:r>
        <w:rPr>
          <w:rFonts w:ascii="Arial" w:hAnsi="Arial" w:cs="Arial"/>
          <w:b/>
          <w:i/>
          <w:sz w:val="16"/>
        </w:rPr>
        <w:t>Encuesta de Manufactura y Minería 2008</w:t>
      </w:r>
    </w:p>
    <w:p w:rsidR="00A91C14" w:rsidRDefault="00A91C14" w:rsidP="00A91C14">
      <w:pPr>
        <w:spacing w:after="0"/>
        <w:jc w:val="center"/>
        <w:rPr>
          <w:rFonts w:ascii="Arial" w:hAnsi="Arial" w:cs="Arial"/>
          <w:b/>
          <w:i/>
          <w:sz w:val="16"/>
        </w:rPr>
      </w:pPr>
    </w:p>
    <w:p w:rsidR="00BC10F0" w:rsidRDefault="00BC10F0" w:rsidP="00837963">
      <w:pPr>
        <w:spacing w:after="0"/>
        <w:jc w:val="both"/>
        <w:rPr>
          <w:b/>
        </w:rPr>
      </w:pPr>
    </w:p>
    <w:p w:rsidR="008732C0" w:rsidRDefault="008732C0" w:rsidP="00837963">
      <w:pPr>
        <w:spacing w:after="0"/>
        <w:jc w:val="both"/>
        <w:rPr>
          <w:b/>
        </w:rPr>
      </w:pPr>
    </w:p>
    <w:p w:rsidR="008732C0" w:rsidRDefault="008732C0" w:rsidP="00837963">
      <w:pPr>
        <w:spacing w:after="0"/>
        <w:jc w:val="both"/>
        <w:rPr>
          <w:b/>
        </w:rPr>
      </w:pPr>
    </w:p>
    <w:p w:rsidR="008732C0" w:rsidRDefault="008732C0" w:rsidP="00837963">
      <w:pPr>
        <w:spacing w:after="0"/>
        <w:jc w:val="both"/>
        <w:rPr>
          <w:b/>
        </w:rPr>
      </w:pPr>
    </w:p>
    <w:p w:rsidR="008732C0" w:rsidRDefault="008732C0" w:rsidP="00837963">
      <w:pPr>
        <w:spacing w:after="0"/>
        <w:jc w:val="both"/>
        <w:rPr>
          <w:b/>
        </w:rPr>
      </w:pPr>
    </w:p>
    <w:p w:rsidR="008732C0" w:rsidRDefault="008732C0" w:rsidP="00837963">
      <w:pPr>
        <w:spacing w:after="0"/>
        <w:jc w:val="both"/>
        <w:rPr>
          <w:b/>
        </w:rPr>
      </w:pPr>
    </w:p>
    <w:p w:rsidR="00626888" w:rsidRPr="00837963" w:rsidRDefault="00837963" w:rsidP="00837963">
      <w:pPr>
        <w:spacing w:after="0"/>
        <w:jc w:val="both"/>
      </w:pPr>
      <w:bookmarkStart w:id="26" w:name="_Toc357497286"/>
      <w:r w:rsidRPr="004814A7">
        <w:rPr>
          <w:rStyle w:val="Ttulo2Car"/>
          <w:sz w:val="22"/>
        </w:rPr>
        <w:lastRenderedPageBreak/>
        <w:t>Búsqueda de una variable</w:t>
      </w:r>
      <w:bookmarkEnd w:id="26"/>
      <w:r>
        <w:rPr>
          <w:b/>
        </w:rPr>
        <w:t xml:space="preserve">.- </w:t>
      </w:r>
      <w:r w:rsidRPr="00837963">
        <w:t>Es un campo destinado a la realización de búsquedas de las variables de las bases de datos de las operaciones estadísticas que contiene la plataforma ANDA. Las búsquedas pueden personalizarse en función de los contenidos de la etiqueta, el nombre y pregunta de las variables contenidas en la(s) base(s) de datos.</w:t>
      </w:r>
    </w:p>
    <w:p w:rsidR="002A4D84" w:rsidRDefault="002A4D84" w:rsidP="00837963">
      <w:pPr>
        <w:spacing w:after="0"/>
        <w:jc w:val="both"/>
      </w:pPr>
    </w:p>
    <w:p w:rsidR="008732C0" w:rsidRDefault="008732C0" w:rsidP="00837963">
      <w:pPr>
        <w:spacing w:after="0"/>
        <w:jc w:val="both"/>
      </w:pPr>
    </w:p>
    <w:p w:rsidR="008732C0" w:rsidRDefault="008732C0" w:rsidP="00837963">
      <w:pPr>
        <w:spacing w:after="0"/>
        <w:jc w:val="both"/>
      </w:pPr>
    </w:p>
    <w:p w:rsidR="008732C0" w:rsidRDefault="008732C0" w:rsidP="008732C0">
      <w:pPr>
        <w:spacing w:after="0"/>
        <w:jc w:val="center"/>
        <w:rPr>
          <w:rFonts w:ascii="Arial" w:hAnsi="Arial" w:cs="Arial"/>
          <w:b/>
          <w:sz w:val="20"/>
        </w:rPr>
      </w:pPr>
      <w:r w:rsidRPr="00766C89">
        <w:rPr>
          <w:rFonts w:ascii="Arial" w:hAnsi="Arial" w:cs="Arial"/>
          <w:b/>
          <w:sz w:val="20"/>
        </w:rPr>
        <w:t xml:space="preserve">Imagen </w:t>
      </w:r>
      <w:r>
        <w:rPr>
          <w:rFonts w:ascii="Arial" w:hAnsi="Arial" w:cs="Arial"/>
          <w:b/>
          <w:sz w:val="20"/>
        </w:rPr>
        <w:t xml:space="preserve">3.4.7 </w:t>
      </w:r>
      <w:r w:rsidRPr="00766C89">
        <w:rPr>
          <w:rFonts w:ascii="Arial" w:hAnsi="Arial" w:cs="Arial"/>
          <w:b/>
          <w:sz w:val="20"/>
        </w:rPr>
        <w:t xml:space="preserve"> </w:t>
      </w:r>
      <w:r>
        <w:rPr>
          <w:rFonts w:ascii="Arial" w:hAnsi="Arial" w:cs="Arial"/>
          <w:b/>
          <w:sz w:val="20"/>
        </w:rPr>
        <w:t>B</w:t>
      </w:r>
      <w:r w:rsidR="006003A3">
        <w:rPr>
          <w:rFonts w:ascii="Arial" w:hAnsi="Arial" w:cs="Arial"/>
          <w:b/>
          <w:sz w:val="20"/>
        </w:rPr>
        <w:t>úsqueda de una variable</w:t>
      </w:r>
    </w:p>
    <w:p w:rsidR="008732C0" w:rsidRDefault="00542B4C" w:rsidP="00837963">
      <w:pPr>
        <w:spacing w:after="0"/>
        <w:jc w:val="both"/>
      </w:pPr>
      <w:r>
        <w:rPr>
          <w:noProof/>
          <w:lang w:val="es-ES" w:eastAsia="es-ES"/>
        </w:rPr>
        <w:pict>
          <v:roundrect id="_x0000_s1060" style="position:absolute;left:0;text-align:left;margin-left:5.35pt;margin-top:127.5pt;width:435.35pt;height:57.75pt;z-index:251686912" arcsize="10923f" filled="f" strokecolor="red" strokeweight="1pt"/>
        </w:pict>
      </w:r>
      <w:r w:rsidR="008732C0">
        <w:rPr>
          <w:noProof/>
          <w:lang w:val="es-ES" w:eastAsia="es-ES"/>
        </w:rPr>
        <w:drawing>
          <wp:inline distT="0" distB="0" distL="0" distR="0">
            <wp:extent cx="5599696" cy="4255239"/>
            <wp:effectExtent l="19050" t="19050" r="20054" b="11961"/>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603240" cy="4257932"/>
                    </a:xfrm>
                    <a:prstGeom prst="rect">
                      <a:avLst/>
                    </a:prstGeom>
                    <a:noFill/>
                    <a:ln w="25400">
                      <a:solidFill>
                        <a:schemeClr val="tx1"/>
                      </a:solidFill>
                      <a:miter lim="800000"/>
                      <a:headEnd/>
                      <a:tailEnd/>
                    </a:ln>
                  </pic:spPr>
                </pic:pic>
              </a:graphicData>
            </a:graphic>
          </wp:inline>
        </w:drawing>
      </w:r>
    </w:p>
    <w:p w:rsidR="008732C0" w:rsidRDefault="008732C0" w:rsidP="008732C0">
      <w:pPr>
        <w:spacing w:after="0"/>
        <w:jc w:val="center"/>
        <w:rPr>
          <w:rFonts w:ascii="Arial" w:hAnsi="Arial" w:cs="Arial"/>
          <w:b/>
          <w:i/>
          <w:sz w:val="16"/>
        </w:rPr>
      </w:pPr>
      <w:r w:rsidRPr="00766C89">
        <w:rPr>
          <w:rFonts w:ascii="Arial" w:hAnsi="Arial" w:cs="Arial"/>
          <w:b/>
          <w:i/>
          <w:sz w:val="16"/>
        </w:rPr>
        <w:t xml:space="preserve">Fuente: </w:t>
      </w:r>
      <w:r>
        <w:rPr>
          <w:rFonts w:ascii="Arial" w:hAnsi="Arial" w:cs="Arial"/>
          <w:b/>
          <w:i/>
          <w:sz w:val="16"/>
        </w:rPr>
        <w:t>Archivo Nacional de Datos y Metadatos Estadísticos (ANDA)</w:t>
      </w:r>
    </w:p>
    <w:p w:rsidR="008732C0" w:rsidRDefault="008732C0" w:rsidP="008732C0">
      <w:pPr>
        <w:spacing w:after="0"/>
        <w:jc w:val="center"/>
        <w:rPr>
          <w:rFonts w:ascii="Arial" w:hAnsi="Arial" w:cs="Arial"/>
          <w:b/>
          <w:i/>
          <w:sz w:val="16"/>
        </w:rPr>
      </w:pPr>
    </w:p>
    <w:p w:rsidR="008732C0" w:rsidRDefault="008732C0" w:rsidP="00837963">
      <w:pPr>
        <w:spacing w:after="0"/>
        <w:jc w:val="both"/>
      </w:pPr>
    </w:p>
    <w:p w:rsidR="008732C0" w:rsidRDefault="008732C0" w:rsidP="00837963">
      <w:pPr>
        <w:spacing w:after="0"/>
        <w:jc w:val="both"/>
      </w:pPr>
    </w:p>
    <w:p w:rsidR="008732C0" w:rsidRDefault="008732C0" w:rsidP="00837963">
      <w:pPr>
        <w:spacing w:after="0"/>
        <w:jc w:val="both"/>
      </w:pPr>
    </w:p>
    <w:p w:rsidR="008732C0" w:rsidRDefault="008732C0" w:rsidP="00837963">
      <w:pPr>
        <w:spacing w:after="0"/>
        <w:jc w:val="both"/>
      </w:pPr>
    </w:p>
    <w:p w:rsidR="008732C0" w:rsidRDefault="008732C0" w:rsidP="00837963">
      <w:pPr>
        <w:spacing w:after="0"/>
        <w:jc w:val="both"/>
      </w:pPr>
    </w:p>
    <w:p w:rsidR="008732C0" w:rsidRDefault="008732C0" w:rsidP="00837963">
      <w:pPr>
        <w:spacing w:after="0"/>
        <w:jc w:val="both"/>
      </w:pPr>
    </w:p>
    <w:p w:rsidR="008732C0" w:rsidRDefault="008732C0" w:rsidP="00837963">
      <w:pPr>
        <w:spacing w:after="0"/>
        <w:jc w:val="both"/>
      </w:pPr>
    </w:p>
    <w:p w:rsidR="008732C0" w:rsidRDefault="008732C0" w:rsidP="00837963">
      <w:pPr>
        <w:spacing w:after="0"/>
        <w:jc w:val="both"/>
      </w:pPr>
    </w:p>
    <w:p w:rsidR="008732C0" w:rsidRDefault="008732C0" w:rsidP="00837963">
      <w:pPr>
        <w:spacing w:after="0"/>
        <w:jc w:val="both"/>
      </w:pPr>
    </w:p>
    <w:p w:rsidR="008732C0" w:rsidRPr="00837963" w:rsidRDefault="008732C0" w:rsidP="00837963">
      <w:pPr>
        <w:spacing w:after="0"/>
        <w:jc w:val="both"/>
      </w:pPr>
    </w:p>
    <w:p w:rsidR="00BC10F0" w:rsidRDefault="00626888" w:rsidP="007118A0">
      <w:pPr>
        <w:spacing w:after="0"/>
        <w:jc w:val="both"/>
      </w:pPr>
      <w:bookmarkStart w:id="27" w:name="_Toc357497287"/>
      <w:r w:rsidRPr="004814A7">
        <w:rPr>
          <w:rStyle w:val="Ttulo2Car"/>
          <w:sz w:val="22"/>
        </w:rPr>
        <w:lastRenderedPageBreak/>
        <w:t>Metadatos en formato XML</w:t>
      </w:r>
      <w:bookmarkEnd w:id="27"/>
      <w:r w:rsidR="009D1787">
        <w:rPr>
          <w:b/>
        </w:rPr>
        <w:t xml:space="preserve">.- </w:t>
      </w:r>
      <w:r w:rsidR="009D1787">
        <w:t xml:space="preserve">Es una función que permite descargar los metadatos de la investigación en formato </w:t>
      </w:r>
      <w:r w:rsidR="009D1787" w:rsidRPr="00DA4A34">
        <w:rPr>
          <w:i/>
        </w:rPr>
        <w:t>Lenguaje de Marcado Extensible</w:t>
      </w:r>
      <w:r w:rsidR="00DA4A34">
        <w:t xml:space="preserve"> (XML)</w:t>
      </w:r>
      <w:r w:rsidR="00412CB7">
        <w:t>.</w:t>
      </w:r>
    </w:p>
    <w:p w:rsidR="00596C6B" w:rsidRDefault="00596C6B" w:rsidP="007118A0">
      <w:pPr>
        <w:spacing w:after="0"/>
        <w:jc w:val="both"/>
      </w:pPr>
    </w:p>
    <w:p w:rsidR="00596C6B" w:rsidRDefault="00596C6B" w:rsidP="00596C6B">
      <w:pPr>
        <w:spacing w:after="0"/>
        <w:jc w:val="center"/>
        <w:rPr>
          <w:rFonts w:ascii="Arial" w:hAnsi="Arial" w:cs="Arial"/>
          <w:b/>
          <w:sz w:val="20"/>
        </w:rPr>
      </w:pPr>
      <w:r w:rsidRPr="00766C89">
        <w:rPr>
          <w:rFonts w:ascii="Arial" w:hAnsi="Arial" w:cs="Arial"/>
          <w:b/>
          <w:sz w:val="20"/>
        </w:rPr>
        <w:t xml:space="preserve">Imagen </w:t>
      </w:r>
      <w:r>
        <w:rPr>
          <w:rFonts w:ascii="Arial" w:hAnsi="Arial" w:cs="Arial"/>
          <w:b/>
          <w:sz w:val="20"/>
        </w:rPr>
        <w:t>3.4.</w:t>
      </w:r>
      <w:r w:rsidR="00846009">
        <w:rPr>
          <w:rFonts w:ascii="Arial" w:hAnsi="Arial" w:cs="Arial"/>
          <w:b/>
          <w:sz w:val="20"/>
        </w:rPr>
        <w:t>8</w:t>
      </w:r>
      <w:r>
        <w:rPr>
          <w:rFonts w:ascii="Arial" w:hAnsi="Arial" w:cs="Arial"/>
          <w:b/>
          <w:sz w:val="20"/>
        </w:rPr>
        <w:t xml:space="preserve"> </w:t>
      </w:r>
      <w:r w:rsidRPr="00766C89">
        <w:rPr>
          <w:rFonts w:ascii="Arial" w:hAnsi="Arial" w:cs="Arial"/>
          <w:b/>
          <w:sz w:val="20"/>
        </w:rPr>
        <w:t xml:space="preserve"> </w:t>
      </w:r>
      <w:r>
        <w:rPr>
          <w:rFonts w:ascii="Arial" w:hAnsi="Arial" w:cs="Arial"/>
          <w:b/>
          <w:sz w:val="20"/>
        </w:rPr>
        <w:t>Metadatos en formato XML</w:t>
      </w:r>
    </w:p>
    <w:p w:rsidR="008732C0" w:rsidRDefault="00542B4C" w:rsidP="007118A0">
      <w:pPr>
        <w:spacing w:after="0"/>
        <w:jc w:val="both"/>
      </w:pPr>
      <w:r>
        <w:rPr>
          <w:noProof/>
          <w:lang w:val="es-ES" w:eastAsia="es-ES"/>
        </w:rPr>
        <w:pict>
          <v:roundrect id="_x0000_s1061" style="position:absolute;left:0;text-align:left;margin-left:338.6pt;margin-top:261.4pt;width:103.8pt;height:41.05pt;z-index:251687936" arcsize="10923f" filled="f" strokecolor="red" strokeweight="1pt"/>
        </w:pict>
      </w:r>
      <w:r w:rsidR="008C09C2">
        <w:rPr>
          <w:noProof/>
          <w:lang w:val="es-ES" w:eastAsia="es-ES"/>
        </w:rPr>
        <w:drawing>
          <wp:inline distT="0" distB="0" distL="0" distR="0">
            <wp:extent cx="5614035" cy="3848735"/>
            <wp:effectExtent l="19050" t="19050" r="24765" b="18415"/>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5614035" cy="3848735"/>
                    </a:xfrm>
                    <a:prstGeom prst="rect">
                      <a:avLst/>
                    </a:prstGeom>
                    <a:noFill/>
                    <a:ln w="25400">
                      <a:solidFill>
                        <a:schemeClr val="tx1"/>
                      </a:solidFill>
                      <a:miter lim="800000"/>
                      <a:headEnd/>
                      <a:tailEnd/>
                    </a:ln>
                  </pic:spPr>
                </pic:pic>
              </a:graphicData>
            </a:graphic>
          </wp:inline>
        </w:drawing>
      </w:r>
    </w:p>
    <w:p w:rsidR="00485A55" w:rsidRPr="009D1787" w:rsidRDefault="00485A55" w:rsidP="00485A55">
      <w:pPr>
        <w:spacing w:after="0"/>
        <w:jc w:val="center"/>
      </w:pPr>
      <w:r w:rsidRPr="00766C89">
        <w:rPr>
          <w:rFonts w:ascii="Arial" w:hAnsi="Arial" w:cs="Arial"/>
          <w:b/>
          <w:i/>
          <w:sz w:val="16"/>
        </w:rPr>
        <w:t xml:space="preserve">Fuente: </w:t>
      </w:r>
      <w:r>
        <w:rPr>
          <w:rFonts w:ascii="Arial" w:hAnsi="Arial" w:cs="Arial"/>
          <w:b/>
          <w:i/>
          <w:sz w:val="16"/>
        </w:rPr>
        <w:t>Defunciones Generales y Fetales 2010</w:t>
      </w:r>
    </w:p>
    <w:sectPr w:rsidR="00485A55" w:rsidRPr="009D1787" w:rsidSect="000056F5">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BFF" w:rsidRDefault="00100BFF" w:rsidP="00633539">
      <w:pPr>
        <w:spacing w:after="0" w:line="240" w:lineRule="auto"/>
      </w:pPr>
      <w:r>
        <w:separator/>
      </w:r>
    </w:p>
  </w:endnote>
  <w:endnote w:type="continuationSeparator" w:id="0">
    <w:p w:rsidR="00100BFF" w:rsidRDefault="00100BFF" w:rsidP="006335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BFF" w:rsidRDefault="00100BFF" w:rsidP="00633539">
      <w:pPr>
        <w:spacing w:after="0" w:line="240" w:lineRule="auto"/>
      </w:pPr>
      <w:r>
        <w:separator/>
      </w:r>
    </w:p>
  </w:footnote>
  <w:footnote w:type="continuationSeparator" w:id="0">
    <w:p w:rsidR="00100BFF" w:rsidRDefault="00100BFF" w:rsidP="00633539">
      <w:pPr>
        <w:spacing w:after="0" w:line="240" w:lineRule="auto"/>
      </w:pPr>
      <w:r>
        <w:continuationSeparator/>
      </w:r>
    </w:p>
  </w:footnote>
  <w:footnote w:id="1">
    <w:p w:rsidR="00633539" w:rsidRPr="00F94A25" w:rsidRDefault="00633539" w:rsidP="00932F99">
      <w:pPr>
        <w:pStyle w:val="Textonotapie"/>
        <w:jc w:val="both"/>
      </w:pPr>
      <w:r>
        <w:rPr>
          <w:rStyle w:val="Refdenotaalpie"/>
        </w:rPr>
        <w:footnoteRef/>
      </w:r>
      <w:r>
        <w:t xml:space="preserve"> </w:t>
      </w:r>
      <w:r w:rsidR="00750D8B">
        <w:t xml:space="preserve">Los campos "cuestionarios", </w:t>
      </w:r>
      <w:r>
        <w:t>"documentación</w:t>
      </w:r>
      <w:r w:rsidR="00750D8B">
        <w:t xml:space="preserve"> técnica</w:t>
      </w:r>
      <w:r>
        <w:t>"</w:t>
      </w:r>
      <w:r w:rsidR="00750D8B">
        <w:t xml:space="preserve"> y "tabulación y análisis"</w:t>
      </w:r>
      <w:r>
        <w:t xml:space="preserve"> presentan</w:t>
      </w:r>
      <w:r w:rsidR="00750D8B">
        <w:t xml:space="preserve"> la </w:t>
      </w:r>
      <w:r>
        <w:t xml:space="preserve"> documentación </w:t>
      </w:r>
      <w:r w:rsidR="00750D8B">
        <w:t xml:space="preserve">asociada a la investigación para descarga. La documentación que se despliega es la misma que se despliega en la estructura </w:t>
      </w:r>
      <w:r w:rsidR="00750D8B" w:rsidRPr="00750D8B">
        <w:rPr>
          <w:i/>
        </w:rPr>
        <w:t>"Página de identificación y descarga de documentación"</w:t>
      </w:r>
      <w:r w:rsidR="00750D8B">
        <w:t xml:space="preserve">, subestructura </w:t>
      </w:r>
      <w:r w:rsidR="00750D8B" w:rsidRPr="00750D8B">
        <w:rPr>
          <w:i/>
        </w:rPr>
        <w:t>"descarga de documentación"</w:t>
      </w:r>
      <w:r w:rsidR="00750D8B">
        <w:rPr>
          <w:i/>
        </w:rPr>
        <w:t xml:space="preserve">. </w:t>
      </w:r>
      <w:r w:rsidR="00F94A25">
        <w:t xml:space="preserve">La </w:t>
      </w:r>
      <w:r w:rsidR="00F94A25" w:rsidRPr="00FC12E3">
        <w:rPr>
          <w:i/>
        </w:rPr>
        <w:t>documentación técnica</w:t>
      </w:r>
      <w:r w:rsidR="00F94A25">
        <w:t xml:space="preserve"> incluye glosarios, aspectos metodológicos, manuales. El campo de </w:t>
      </w:r>
      <w:r w:rsidR="00F94A25" w:rsidRPr="00FC12E3">
        <w:rPr>
          <w:i/>
        </w:rPr>
        <w:t>tabulación y análisis</w:t>
      </w:r>
      <w:r w:rsidR="00F94A25">
        <w:t xml:space="preserve"> contiene resultados, publicaciones, entre otra </w:t>
      </w:r>
      <w:r w:rsidR="00932F99">
        <w:t>documentación</w:t>
      </w:r>
      <w:r w:rsidR="00F94A25">
        <w:t xml:space="preserve"> relacionada a la fase de difusión de la investigación.</w:t>
      </w:r>
      <w:r w:rsidR="00FC12E3">
        <w:t xml:space="preserve"> El campo de los </w:t>
      </w:r>
      <w:r w:rsidR="00FC12E3" w:rsidRPr="00DF3759">
        <w:rPr>
          <w:i/>
        </w:rPr>
        <w:t>cuestionarios</w:t>
      </w:r>
      <w:r w:rsidR="00FC12E3">
        <w:t xml:space="preserve"> evidentemente permite la descarga del instrumento de recolección.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00B0F"/>
    <w:multiLevelType w:val="hybridMultilevel"/>
    <w:tmpl w:val="F5AEAFD4"/>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
    <w:nsid w:val="1B611AFB"/>
    <w:multiLevelType w:val="hybridMultilevel"/>
    <w:tmpl w:val="9684E87E"/>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31F65E59"/>
    <w:multiLevelType w:val="hybridMultilevel"/>
    <w:tmpl w:val="45B21706"/>
    <w:lvl w:ilvl="0" w:tplc="30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3C972929"/>
    <w:multiLevelType w:val="hybridMultilevel"/>
    <w:tmpl w:val="8C66A5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E551419"/>
    <w:multiLevelType w:val="hybridMultilevel"/>
    <w:tmpl w:val="68783C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40E727E9"/>
    <w:multiLevelType w:val="hybridMultilevel"/>
    <w:tmpl w:val="90AA30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598B6C56"/>
    <w:multiLevelType w:val="hybridMultilevel"/>
    <w:tmpl w:val="D63652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634818F4"/>
    <w:multiLevelType w:val="hybridMultilevel"/>
    <w:tmpl w:val="10A60D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7B0554A9"/>
    <w:multiLevelType w:val="hybridMultilevel"/>
    <w:tmpl w:val="17AED1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5"/>
  </w:num>
  <w:num w:numId="5">
    <w:abstractNumId w:val="7"/>
  </w:num>
  <w:num w:numId="6">
    <w:abstractNumId w:val="6"/>
  </w:num>
  <w:num w:numId="7">
    <w:abstractNumId w:val="0"/>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EF7A28"/>
    <w:rsid w:val="000056F5"/>
    <w:rsid w:val="00010460"/>
    <w:rsid w:val="00026188"/>
    <w:rsid w:val="00042C2F"/>
    <w:rsid w:val="00070626"/>
    <w:rsid w:val="000720FE"/>
    <w:rsid w:val="000876A8"/>
    <w:rsid w:val="00091443"/>
    <w:rsid w:val="000B2CBB"/>
    <w:rsid w:val="000C7F15"/>
    <w:rsid w:val="000F22C4"/>
    <w:rsid w:val="000F2368"/>
    <w:rsid w:val="00100BC0"/>
    <w:rsid w:val="00100BFF"/>
    <w:rsid w:val="001031FE"/>
    <w:rsid w:val="001264F2"/>
    <w:rsid w:val="00131069"/>
    <w:rsid w:val="00143F64"/>
    <w:rsid w:val="00147D0B"/>
    <w:rsid w:val="00156951"/>
    <w:rsid w:val="00164E90"/>
    <w:rsid w:val="00176C54"/>
    <w:rsid w:val="00183EC8"/>
    <w:rsid w:val="0019394A"/>
    <w:rsid w:val="001A2B78"/>
    <w:rsid w:val="001B4688"/>
    <w:rsid w:val="001C0A88"/>
    <w:rsid w:val="001D2BB0"/>
    <w:rsid w:val="001D64AB"/>
    <w:rsid w:val="001D77BF"/>
    <w:rsid w:val="001D78F3"/>
    <w:rsid w:val="001F081B"/>
    <w:rsid w:val="001F0BB9"/>
    <w:rsid w:val="002167BB"/>
    <w:rsid w:val="002349D2"/>
    <w:rsid w:val="002430CB"/>
    <w:rsid w:val="00254C01"/>
    <w:rsid w:val="00257CAA"/>
    <w:rsid w:val="00262C22"/>
    <w:rsid w:val="00266195"/>
    <w:rsid w:val="00283C1C"/>
    <w:rsid w:val="002A3817"/>
    <w:rsid w:val="002A3D1C"/>
    <w:rsid w:val="002A4D84"/>
    <w:rsid w:val="002B7C9F"/>
    <w:rsid w:val="002F06B3"/>
    <w:rsid w:val="0031719B"/>
    <w:rsid w:val="00324EB9"/>
    <w:rsid w:val="003476FC"/>
    <w:rsid w:val="003809CB"/>
    <w:rsid w:val="00383E96"/>
    <w:rsid w:val="003A53F4"/>
    <w:rsid w:val="003A6986"/>
    <w:rsid w:val="003B6293"/>
    <w:rsid w:val="003E482E"/>
    <w:rsid w:val="00405847"/>
    <w:rsid w:val="00412CB7"/>
    <w:rsid w:val="00420421"/>
    <w:rsid w:val="00432791"/>
    <w:rsid w:val="004814A7"/>
    <w:rsid w:val="00485A55"/>
    <w:rsid w:val="00493347"/>
    <w:rsid w:val="004A26AA"/>
    <w:rsid w:val="004A4F43"/>
    <w:rsid w:val="004A6DC4"/>
    <w:rsid w:val="004A7D8F"/>
    <w:rsid w:val="004D5297"/>
    <w:rsid w:val="004D5F1E"/>
    <w:rsid w:val="004D7BE4"/>
    <w:rsid w:val="00542B4C"/>
    <w:rsid w:val="00547A2B"/>
    <w:rsid w:val="00556619"/>
    <w:rsid w:val="005724E3"/>
    <w:rsid w:val="005803FB"/>
    <w:rsid w:val="005915A4"/>
    <w:rsid w:val="00596C6B"/>
    <w:rsid w:val="005A26A5"/>
    <w:rsid w:val="005A34A6"/>
    <w:rsid w:val="006003A3"/>
    <w:rsid w:val="006168A3"/>
    <w:rsid w:val="00626888"/>
    <w:rsid w:val="00633539"/>
    <w:rsid w:val="00633954"/>
    <w:rsid w:val="00636713"/>
    <w:rsid w:val="006468FB"/>
    <w:rsid w:val="00646997"/>
    <w:rsid w:val="00674685"/>
    <w:rsid w:val="00690CFE"/>
    <w:rsid w:val="006B5251"/>
    <w:rsid w:val="006D775E"/>
    <w:rsid w:val="006F2757"/>
    <w:rsid w:val="006F27A4"/>
    <w:rsid w:val="00705C16"/>
    <w:rsid w:val="00710B54"/>
    <w:rsid w:val="007118A0"/>
    <w:rsid w:val="0071277E"/>
    <w:rsid w:val="0073695C"/>
    <w:rsid w:val="00750D8B"/>
    <w:rsid w:val="00766C89"/>
    <w:rsid w:val="00776543"/>
    <w:rsid w:val="007A2059"/>
    <w:rsid w:val="007A3135"/>
    <w:rsid w:val="00803F8D"/>
    <w:rsid w:val="008041F4"/>
    <w:rsid w:val="008111B7"/>
    <w:rsid w:val="0081214C"/>
    <w:rsid w:val="00813946"/>
    <w:rsid w:val="00814312"/>
    <w:rsid w:val="00837963"/>
    <w:rsid w:val="00846009"/>
    <w:rsid w:val="008732C0"/>
    <w:rsid w:val="00875317"/>
    <w:rsid w:val="00875A01"/>
    <w:rsid w:val="00875CE1"/>
    <w:rsid w:val="008A65F0"/>
    <w:rsid w:val="008A6EB4"/>
    <w:rsid w:val="008B4C77"/>
    <w:rsid w:val="008C09C2"/>
    <w:rsid w:val="008C2191"/>
    <w:rsid w:val="008D040D"/>
    <w:rsid w:val="008D1328"/>
    <w:rsid w:val="008D3198"/>
    <w:rsid w:val="00905377"/>
    <w:rsid w:val="009326E1"/>
    <w:rsid w:val="00932F99"/>
    <w:rsid w:val="00957729"/>
    <w:rsid w:val="0096034E"/>
    <w:rsid w:val="00965DB3"/>
    <w:rsid w:val="00995399"/>
    <w:rsid w:val="009C6378"/>
    <w:rsid w:val="009D1787"/>
    <w:rsid w:val="009D4848"/>
    <w:rsid w:val="009F058F"/>
    <w:rsid w:val="00A475E7"/>
    <w:rsid w:val="00A91C14"/>
    <w:rsid w:val="00AA648C"/>
    <w:rsid w:val="00AC6A03"/>
    <w:rsid w:val="00AD5ED0"/>
    <w:rsid w:val="00AD6C37"/>
    <w:rsid w:val="00AF3011"/>
    <w:rsid w:val="00B237A9"/>
    <w:rsid w:val="00B24FB6"/>
    <w:rsid w:val="00B27299"/>
    <w:rsid w:val="00B274FB"/>
    <w:rsid w:val="00B33FE5"/>
    <w:rsid w:val="00B4039F"/>
    <w:rsid w:val="00B44FB2"/>
    <w:rsid w:val="00B63780"/>
    <w:rsid w:val="00B6540E"/>
    <w:rsid w:val="00B97B1B"/>
    <w:rsid w:val="00BB20F9"/>
    <w:rsid w:val="00BC10F0"/>
    <w:rsid w:val="00BC1F07"/>
    <w:rsid w:val="00BF1CDF"/>
    <w:rsid w:val="00BF5BA6"/>
    <w:rsid w:val="00C02D97"/>
    <w:rsid w:val="00C34E76"/>
    <w:rsid w:val="00C44BCE"/>
    <w:rsid w:val="00C5120D"/>
    <w:rsid w:val="00C852D9"/>
    <w:rsid w:val="00CB5554"/>
    <w:rsid w:val="00CF0AA6"/>
    <w:rsid w:val="00CF483E"/>
    <w:rsid w:val="00D031E8"/>
    <w:rsid w:val="00D11FC3"/>
    <w:rsid w:val="00D42DEC"/>
    <w:rsid w:val="00D67E99"/>
    <w:rsid w:val="00D924EA"/>
    <w:rsid w:val="00DA1E9B"/>
    <w:rsid w:val="00DA43F7"/>
    <w:rsid w:val="00DA4A34"/>
    <w:rsid w:val="00DB5C35"/>
    <w:rsid w:val="00DD0962"/>
    <w:rsid w:val="00DD1402"/>
    <w:rsid w:val="00DD606D"/>
    <w:rsid w:val="00DF3759"/>
    <w:rsid w:val="00E038D8"/>
    <w:rsid w:val="00E11498"/>
    <w:rsid w:val="00E15478"/>
    <w:rsid w:val="00E17A0D"/>
    <w:rsid w:val="00E26D35"/>
    <w:rsid w:val="00E53CF7"/>
    <w:rsid w:val="00E73BD5"/>
    <w:rsid w:val="00E86FA3"/>
    <w:rsid w:val="00E90143"/>
    <w:rsid w:val="00E91563"/>
    <w:rsid w:val="00EA6155"/>
    <w:rsid w:val="00EE244F"/>
    <w:rsid w:val="00EF7A28"/>
    <w:rsid w:val="00F00B69"/>
    <w:rsid w:val="00F3281E"/>
    <w:rsid w:val="00F4249C"/>
    <w:rsid w:val="00F53BB3"/>
    <w:rsid w:val="00F74FDE"/>
    <w:rsid w:val="00F85817"/>
    <w:rsid w:val="00F94A25"/>
    <w:rsid w:val="00F94D60"/>
    <w:rsid w:val="00F94F2B"/>
    <w:rsid w:val="00F96546"/>
    <w:rsid w:val="00FA6AD5"/>
    <w:rsid w:val="00FB5BFC"/>
    <w:rsid w:val="00FC12E3"/>
    <w:rsid w:val="00FD1CF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40D"/>
  </w:style>
  <w:style w:type="paragraph" w:styleId="Ttulo1">
    <w:name w:val="heading 1"/>
    <w:basedOn w:val="Normal"/>
    <w:next w:val="Normal"/>
    <w:link w:val="Ttulo1Car"/>
    <w:uiPriority w:val="9"/>
    <w:qFormat/>
    <w:rsid w:val="005915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814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814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47A2B"/>
    <w:pPr>
      <w:ind w:left="720"/>
      <w:contextualSpacing/>
    </w:pPr>
  </w:style>
  <w:style w:type="paragraph" w:styleId="Textodeglobo">
    <w:name w:val="Balloon Text"/>
    <w:basedOn w:val="Normal"/>
    <w:link w:val="TextodegloboCar"/>
    <w:uiPriority w:val="99"/>
    <w:semiHidden/>
    <w:unhideWhenUsed/>
    <w:rsid w:val="006F27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2757"/>
    <w:rPr>
      <w:rFonts w:ascii="Tahoma" w:hAnsi="Tahoma" w:cs="Tahoma"/>
      <w:sz w:val="16"/>
      <w:szCs w:val="16"/>
    </w:rPr>
  </w:style>
  <w:style w:type="character" w:customStyle="1" w:styleId="Ttulo1Car">
    <w:name w:val="Título 1 Car"/>
    <w:basedOn w:val="Fuentedeprrafopredeter"/>
    <w:link w:val="Ttulo1"/>
    <w:uiPriority w:val="9"/>
    <w:rsid w:val="005915A4"/>
    <w:rPr>
      <w:rFonts w:asciiTheme="majorHAnsi" w:eastAsiaTheme="majorEastAsia" w:hAnsiTheme="majorHAnsi" w:cstheme="majorBidi"/>
      <w:b/>
      <w:bCs/>
      <w:color w:val="365F91" w:themeColor="accent1" w:themeShade="BF"/>
      <w:sz w:val="28"/>
      <w:szCs w:val="28"/>
    </w:rPr>
  </w:style>
  <w:style w:type="paragraph" w:styleId="Textonotapie">
    <w:name w:val="footnote text"/>
    <w:basedOn w:val="Normal"/>
    <w:link w:val="TextonotapieCar"/>
    <w:uiPriority w:val="99"/>
    <w:semiHidden/>
    <w:unhideWhenUsed/>
    <w:rsid w:val="0063353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33539"/>
    <w:rPr>
      <w:sz w:val="20"/>
      <w:szCs w:val="20"/>
    </w:rPr>
  </w:style>
  <w:style w:type="character" w:styleId="Refdenotaalpie">
    <w:name w:val="footnote reference"/>
    <w:basedOn w:val="Fuentedeprrafopredeter"/>
    <w:uiPriority w:val="99"/>
    <w:semiHidden/>
    <w:unhideWhenUsed/>
    <w:rsid w:val="00633539"/>
    <w:rPr>
      <w:vertAlign w:val="superscript"/>
    </w:rPr>
  </w:style>
  <w:style w:type="character" w:styleId="Hipervnculo">
    <w:name w:val="Hyperlink"/>
    <w:basedOn w:val="Fuentedeprrafopredeter"/>
    <w:uiPriority w:val="99"/>
    <w:unhideWhenUsed/>
    <w:rsid w:val="00A475E7"/>
    <w:rPr>
      <w:color w:val="0000FF" w:themeColor="hyperlink"/>
      <w:u w:val="single"/>
    </w:rPr>
  </w:style>
  <w:style w:type="character" w:styleId="Hipervnculovisitado">
    <w:name w:val="FollowedHyperlink"/>
    <w:basedOn w:val="Fuentedeprrafopredeter"/>
    <w:uiPriority w:val="99"/>
    <w:semiHidden/>
    <w:unhideWhenUsed/>
    <w:rsid w:val="00A475E7"/>
    <w:rPr>
      <w:color w:val="800080" w:themeColor="followedHyperlink"/>
      <w:u w:val="single"/>
    </w:rPr>
  </w:style>
  <w:style w:type="character" w:customStyle="1" w:styleId="Ttulo2Car">
    <w:name w:val="Título 2 Car"/>
    <w:basedOn w:val="Fuentedeprrafopredeter"/>
    <w:link w:val="Ttulo2"/>
    <w:uiPriority w:val="9"/>
    <w:rsid w:val="004814A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4814A7"/>
    <w:rPr>
      <w:rFonts w:asciiTheme="majorHAnsi" w:eastAsiaTheme="majorEastAsia" w:hAnsiTheme="majorHAnsi" w:cstheme="majorBidi"/>
      <w:b/>
      <w:bCs/>
      <w:color w:val="4F81BD" w:themeColor="accent1"/>
    </w:rPr>
  </w:style>
  <w:style w:type="paragraph" w:styleId="TDC1">
    <w:name w:val="toc 1"/>
    <w:basedOn w:val="Normal"/>
    <w:next w:val="Normal"/>
    <w:autoRedefine/>
    <w:uiPriority w:val="39"/>
    <w:unhideWhenUsed/>
    <w:rsid w:val="004814A7"/>
    <w:pPr>
      <w:spacing w:after="100"/>
    </w:pPr>
  </w:style>
  <w:style w:type="paragraph" w:styleId="TDC2">
    <w:name w:val="toc 2"/>
    <w:basedOn w:val="Normal"/>
    <w:next w:val="Normal"/>
    <w:autoRedefine/>
    <w:uiPriority w:val="39"/>
    <w:unhideWhenUsed/>
    <w:rsid w:val="004814A7"/>
    <w:pPr>
      <w:spacing w:after="100"/>
      <w:ind w:left="220"/>
    </w:pPr>
  </w:style>
  <w:style w:type="paragraph" w:styleId="TDC3">
    <w:name w:val="toc 3"/>
    <w:basedOn w:val="Normal"/>
    <w:next w:val="Normal"/>
    <w:autoRedefine/>
    <w:uiPriority w:val="39"/>
    <w:unhideWhenUsed/>
    <w:rsid w:val="004814A7"/>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EBA33B-659B-4ED3-AC54-B7AE491CB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23</Pages>
  <Words>2098</Words>
  <Characters>11542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dc:creator>
  <cp:lastModifiedBy>fcantunia</cp:lastModifiedBy>
  <cp:revision>60</cp:revision>
  <dcterms:created xsi:type="dcterms:W3CDTF">2013-05-27T13:42:00Z</dcterms:created>
  <dcterms:modified xsi:type="dcterms:W3CDTF">2013-05-28T14:45:00Z</dcterms:modified>
</cp:coreProperties>
</file>